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BE5B" w14:textId="77777777" w:rsidR="002C5C73" w:rsidRDefault="00EF53B6" w:rsidP="006C1FB2">
      <w:pPr>
        <w:jc w:val="center"/>
      </w:pPr>
      <w:r>
        <w:rPr>
          <w:b/>
          <w:noProof/>
          <w:color w:val="222222"/>
          <w:sz w:val="24"/>
          <w:szCs w:val="24"/>
        </w:rPr>
        <w:drawing>
          <wp:inline distT="0" distB="0" distL="0" distR="0" wp14:anchorId="4771AEA8" wp14:editId="6F462F15">
            <wp:extent cx="1426210" cy="1207135"/>
            <wp:effectExtent l="19050" t="0" r="254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srcRect/>
                    <a:stretch>
                      <a:fillRect/>
                    </a:stretch>
                  </pic:blipFill>
                  <pic:spPr bwMode="auto">
                    <a:xfrm>
                      <a:off x="0" y="0"/>
                      <a:ext cx="1426210" cy="1207135"/>
                    </a:xfrm>
                    <a:prstGeom prst="rect">
                      <a:avLst/>
                    </a:prstGeom>
                    <a:noFill/>
                    <a:ln w="9525">
                      <a:noFill/>
                      <a:miter lim="800000"/>
                      <a:headEnd/>
                      <a:tailEnd/>
                    </a:ln>
                  </pic:spPr>
                </pic:pic>
              </a:graphicData>
            </a:graphic>
          </wp:inline>
        </w:drawing>
      </w:r>
    </w:p>
    <w:p w14:paraId="69125770" w14:textId="77777777" w:rsidR="006C1FB2" w:rsidRDefault="006C1FB2" w:rsidP="006C1FB2">
      <w:pPr>
        <w:jc w:val="center"/>
      </w:pPr>
    </w:p>
    <w:p w14:paraId="7FB14E3C" w14:textId="77777777" w:rsidR="00DE031C" w:rsidRPr="00254CCF" w:rsidRDefault="00DE031C" w:rsidP="00DE031C">
      <w:pPr>
        <w:widowControl w:val="0"/>
        <w:pBdr>
          <w:top w:val="nil"/>
          <w:left w:val="nil"/>
          <w:bottom w:val="nil"/>
          <w:right w:val="nil"/>
          <w:between w:val="nil"/>
        </w:pBdr>
        <w:tabs>
          <w:tab w:val="left" w:pos="6720"/>
        </w:tabs>
        <w:rPr>
          <w:sz w:val="18"/>
          <w:szCs w:val="18"/>
        </w:rPr>
      </w:pPr>
    </w:p>
    <w:p w14:paraId="50134457" w14:textId="77777777" w:rsidR="006C1FB2" w:rsidRPr="007A7DD5" w:rsidRDefault="006C1FB2" w:rsidP="00DE031C">
      <w:pPr>
        <w:widowControl w:val="0"/>
        <w:pBdr>
          <w:top w:val="nil"/>
          <w:left w:val="nil"/>
          <w:bottom w:val="nil"/>
          <w:right w:val="nil"/>
          <w:between w:val="nil"/>
        </w:pBdr>
        <w:tabs>
          <w:tab w:val="left" w:pos="6720"/>
        </w:tabs>
        <w:jc w:val="center"/>
        <w:rPr>
          <w:rFonts w:ascii="Source Sans Pro" w:eastAsia="Source Sans Pro Light" w:hAnsi="Source Sans Pro" w:cs="Source Sans Pro Light"/>
          <w:color w:val="000000"/>
          <w:sz w:val="28"/>
          <w:szCs w:val="28"/>
        </w:rPr>
      </w:pPr>
      <w:r w:rsidRPr="007A7DD5">
        <w:rPr>
          <w:rFonts w:ascii="Source Sans Pro" w:eastAsia="Source Sans Pro Light" w:hAnsi="Source Sans Pro" w:cs="Source Sans Pro Light"/>
          <w:color w:val="000000"/>
          <w:sz w:val="28"/>
          <w:szCs w:val="28"/>
        </w:rPr>
        <w:t>MILANO | VENERANDA BIBLIOTECA AMBROSIANA</w:t>
      </w:r>
    </w:p>
    <w:p w14:paraId="0E3190DB" w14:textId="77777777" w:rsidR="00023782" w:rsidRPr="007A7DD5" w:rsidRDefault="00023782" w:rsidP="00DE031C">
      <w:pPr>
        <w:widowControl w:val="0"/>
        <w:pBdr>
          <w:top w:val="nil"/>
          <w:left w:val="nil"/>
          <w:bottom w:val="nil"/>
          <w:right w:val="nil"/>
          <w:between w:val="nil"/>
        </w:pBdr>
        <w:tabs>
          <w:tab w:val="left" w:pos="6720"/>
        </w:tabs>
        <w:jc w:val="center"/>
        <w:rPr>
          <w:rFonts w:ascii="Source Sans Pro" w:eastAsia="Source Sans Pro Light" w:hAnsi="Source Sans Pro" w:cs="Source Sans Pro Light"/>
          <w:color w:val="000000"/>
          <w:sz w:val="28"/>
          <w:szCs w:val="28"/>
        </w:rPr>
      </w:pPr>
      <w:r w:rsidRPr="007A7DD5">
        <w:rPr>
          <w:rFonts w:ascii="Source Sans Pro" w:eastAsia="Source Sans Pro Light" w:hAnsi="Source Sans Pro" w:cs="Source Sans Pro Light"/>
          <w:color w:val="000000"/>
          <w:sz w:val="28"/>
          <w:szCs w:val="28"/>
        </w:rPr>
        <w:t>PRESENTA</w:t>
      </w:r>
    </w:p>
    <w:p w14:paraId="66FF78F8" w14:textId="77777777" w:rsidR="00254CCF" w:rsidRPr="00254CCF" w:rsidRDefault="00254CCF" w:rsidP="0037626D">
      <w:pPr>
        <w:widowControl w:val="0"/>
        <w:pBdr>
          <w:top w:val="nil"/>
          <w:left w:val="nil"/>
          <w:bottom w:val="nil"/>
          <w:right w:val="nil"/>
          <w:between w:val="nil"/>
        </w:pBdr>
        <w:tabs>
          <w:tab w:val="left" w:pos="6720"/>
        </w:tabs>
        <w:rPr>
          <w:rFonts w:ascii="Source Sans Pro" w:eastAsia="Source Sans Pro Light" w:hAnsi="Source Sans Pro" w:cs="Source Sans Pro Light"/>
          <w:color w:val="000000"/>
          <w:sz w:val="18"/>
          <w:szCs w:val="18"/>
        </w:rPr>
      </w:pPr>
    </w:p>
    <w:p w14:paraId="676D3900" w14:textId="77777777" w:rsidR="0014414E" w:rsidRDefault="0014414E" w:rsidP="0014414E">
      <w:pPr>
        <w:widowControl w:val="0"/>
        <w:pBdr>
          <w:top w:val="nil"/>
          <w:left w:val="nil"/>
          <w:bottom w:val="nil"/>
          <w:right w:val="nil"/>
          <w:between w:val="nil"/>
        </w:pBdr>
        <w:tabs>
          <w:tab w:val="left" w:pos="6720"/>
        </w:tabs>
        <w:jc w:val="center"/>
        <w:rPr>
          <w:rFonts w:ascii="Source Sans Pro" w:eastAsia="Source Sans Pro Light" w:hAnsi="Source Sans Pro" w:cs="Source Sans Pro Light"/>
          <w:b/>
          <w:color w:val="000000"/>
          <w:sz w:val="28"/>
          <w:szCs w:val="28"/>
        </w:rPr>
      </w:pPr>
      <w:r>
        <w:rPr>
          <w:rFonts w:ascii="Source Sans Pro" w:eastAsia="Source Sans Pro Light" w:hAnsi="Source Sans Pro" w:cs="Source Sans Pro Light"/>
          <w:b/>
          <w:color w:val="000000"/>
          <w:sz w:val="28"/>
          <w:szCs w:val="28"/>
        </w:rPr>
        <w:t>OLIVIERO RAINALDI 2023 AD</w:t>
      </w:r>
    </w:p>
    <w:p w14:paraId="6430AEFB" w14:textId="77777777" w:rsidR="00023782" w:rsidRPr="007A7DD5" w:rsidRDefault="00023782" w:rsidP="0014414E">
      <w:pPr>
        <w:widowControl w:val="0"/>
        <w:pBdr>
          <w:top w:val="nil"/>
          <w:left w:val="nil"/>
          <w:bottom w:val="nil"/>
          <w:right w:val="nil"/>
          <w:between w:val="nil"/>
        </w:pBdr>
        <w:tabs>
          <w:tab w:val="left" w:pos="6720"/>
        </w:tabs>
        <w:jc w:val="center"/>
        <w:rPr>
          <w:b/>
          <w:sz w:val="28"/>
          <w:szCs w:val="28"/>
        </w:rPr>
      </w:pPr>
      <w:r w:rsidRPr="007A7DD5">
        <w:rPr>
          <w:b/>
          <w:sz w:val="28"/>
          <w:szCs w:val="28"/>
        </w:rPr>
        <w:t>Cripta di San Sepolcro</w:t>
      </w:r>
    </w:p>
    <w:p w14:paraId="3AB5C84C" w14:textId="77777777" w:rsidR="00023782" w:rsidRPr="007A7DD5" w:rsidRDefault="00023782" w:rsidP="007A7DD5">
      <w:pPr>
        <w:spacing w:line="240" w:lineRule="auto"/>
        <w:jc w:val="center"/>
        <w:rPr>
          <w:b/>
          <w:sz w:val="28"/>
          <w:szCs w:val="28"/>
        </w:rPr>
      </w:pPr>
      <w:r w:rsidRPr="007A7DD5">
        <w:rPr>
          <w:b/>
          <w:sz w:val="28"/>
          <w:szCs w:val="28"/>
        </w:rPr>
        <w:t>6 aprile 2023 – 9 maggio 2023</w:t>
      </w:r>
    </w:p>
    <w:p w14:paraId="6AD1E1C6" w14:textId="77777777" w:rsidR="00023782" w:rsidRPr="007A7DD5" w:rsidRDefault="00023782" w:rsidP="007A7DD5">
      <w:pPr>
        <w:spacing w:after="0" w:line="240" w:lineRule="auto"/>
        <w:jc w:val="center"/>
        <w:rPr>
          <w:b/>
          <w:sz w:val="28"/>
          <w:szCs w:val="28"/>
        </w:rPr>
      </w:pPr>
    </w:p>
    <w:p w14:paraId="10CF64CA" w14:textId="77777777" w:rsidR="00DE031C" w:rsidRPr="00DE031C" w:rsidRDefault="00DE031C" w:rsidP="007A7DD5">
      <w:pPr>
        <w:spacing w:after="0" w:line="240" w:lineRule="auto"/>
        <w:jc w:val="center"/>
        <w:rPr>
          <w:b/>
          <w:sz w:val="24"/>
          <w:szCs w:val="24"/>
        </w:rPr>
      </w:pPr>
    </w:p>
    <w:p w14:paraId="621D084C" w14:textId="3B1D461B" w:rsidR="002D2977" w:rsidRPr="00D01D4E" w:rsidRDefault="002D2977" w:rsidP="002D2977">
      <w:pPr>
        <w:spacing w:after="100" w:afterAutospacing="1"/>
        <w:jc w:val="both"/>
        <w:rPr>
          <w:rFonts w:cs="Calibri"/>
          <w:color w:val="000000" w:themeColor="text1"/>
        </w:rPr>
      </w:pPr>
      <w:r w:rsidRPr="00D01D4E">
        <w:rPr>
          <w:rFonts w:cs="Calibri"/>
          <w:color w:val="000000" w:themeColor="text1"/>
          <w:spacing w:val="2"/>
        </w:rPr>
        <w:t xml:space="preserve">La </w:t>
      </w:r>
      <w:r w:rsidRPr="00D01D4E">
        <w:rPr>
          <w:rFonts w:cs="Calibri"/>
          <w:b/>
          <w:color w:val="000000" w:themeColor="text1"/>
          <w:spacing w:val="2"/>
        </w:rPr>
        <w:t>Veneranda Biblioteca Ambrosiana</w:t>
      </w:r>
      <w:r w:rsidRPr="00D01D4E">
        <w:rPr>
          <w:rFonts w:cs="Calibri"/>
          <w:color w:val="000000" w:themeColor="text1"/>
          <w:spacing w:val="2"/>
        </w:rPr>
        <w:t xml:space="preserve"> ospiterà nella </w:t>
      </w:r>
      <w:r w:rsidRPr="00D01D4E">
        <w:rPr>
          <w:rFonts w:cs="Calibri"/>
          <w:b/>
          <w:color w:val="000000" w:themeColor="text1"/>
          <w:spacing w:val="2"/>
        </w:rPr>
        <w:t>Cripta di San Sepolcro</w:t>
      </w:r>
      <w:r w:rsidRPr="00D01D4E">
        <w:rPr>
          <w:rFonts w:cs="Calibri"/>
          <w:color w:val="000000" w:themeColor="text1"/>
          <w:spacing w:val="2"/>
        </w:rPr>
        <w:t xml:space="preserve">, dal </w:t>
      </w:r>
      <w:r w:rsidRPr="00D01D4E">
        <w:rPr>
          <w:rFonts w:cs="Calibri"/>
          <w:b/>
          <w:color w:val="000000" w:themeColor="text1"/>
          <w:spacing w:val="2"/>
        </w:rPr>
        <w:t>6 aprile 2023 al 9 maggio 2023</w:t>
      </w:r>
      <w:r w:rsidRPr="00D01D4E">
        <w:rPr>
          <w:rFonts w:cs="Calibri"/>
          <w:color w:val="000000" w:themeColor="text1"/>
          <w:spacing w:val="2"/>
        </w:rPr>
        <w:t>, “</w:t>
      </w:r>
      <w:r w:rsidRPr="00D01D4E">
        <w:rPr>
          <w:rFonts w:cs="Calibri"/>
          <w:b/>
          <w:color w:val="000000" w:themeColor="text1"/>
          <w:spacing w:val="2"/>
        </w:rPr>
        <w:t>Oliviero Rainaldi. 2023 AD”</w:t>
      </w:r>
      <w:r w:rsidRPr="00D01D4E">
        <w:rPr>
          <w:rFonts w:cs="Calibri"/>
          <w:b/>
          <w:color w:val="000000" w:themeColor="text1"/>
        </w:rPr>
        <w:t>,</w:t>
      </w:r>
      <w:r w:rsidRPr="00D01D4E">
        <w:rPr>
          <w:rFonts w:cs="Calibri"/>
          <w:color w:val="000000" w:themeColor="text1"/>
        </w:rPr>
        <w:t xml:space="preserve"> una mostra che si sofferma sui cinque momenti salienti della vita di Cristo</w:t>
      </w:r>
      <w:r w:rsidRPr="00D01D4E">
        <w:rPr>
          <w:rFonts w:eastAsia="Source Sans Pro Light" w:cs="Calibri"/>
          <w:color w:val="000000" w:themeColor="text1"/>
        </w:rPr>
        <w:t>: nascita, infanzia, martirio, morte e resurrezione. Le cinque opere esposte, di grandi dimensioni, andranno ad abitare gli spazi mistici della Cripta. Si tratta di tre oli su tavola</w:t>
      </w:r>
      <w:r w:rsidR="0072390C" w:rsidRPr="00D01D4E">
        <w:rPr>
          <w:rFonts w:eastAsia="Source Sans Pro Light" w:cs="Calibri"/>
          <w:color w:val="000000" w:themeColor="text1"/>
        </w:rPr>
        <w:t xml:space="preserve"> e</w:t>
      </w:r>
      <w:r w:rsidRPr="00D01D4E">
        <w:rPr>
          <w:rFonts w:eastAsia="Source Sans Pro Light" w:cs="Calibri"/>
          <w:color w:val="000000" w:themeColor="text1"/>
        </w:rPr>
        <w:t xml:space="preserve"> un disegno a carbone su carta da spolvero</w:t>
      </w:r>
      <w:r w:rsidR="00B16BCD" w:rsidRPr="00D01D4E">
        <w:rPr>
          <w:rFonts w:eastAsia="Source Sans Pro Light" w:cs="Calibri"/>
          <w:color w:val="000000" w:themeColor="text1"/>
        </w:rPr>
        <w:t>,</w:t>
      </w:r>
      <w:r w:rsidRPr="00D01D4E">
        <w:rPr>
          <w:rFonts w:eastAsia="Source Sans Pro Light" w:cs="Calibri"/>
          <w:color w:val="000000" w:themeColor="text1"/>
        </w:rPr>
        <w:t xml:space="preserve"> realizzat</w:t>
      </w:r>
      <w:r w:rsidR="00B9314C" w:rsidRPr="00D01D4E">
        <w:rPr>
          <w:rFonts w:eastAsia="Source Sans Pro Light" w:cs="Calibri"/>
          <w:color w:val="000000" w:themeColor="text1"/>
        </w:rPr>
        <w:t>e</w:t>
      </w:r>
      <w:r w:rsidRPr="00D01D4E">
        <w:rPr>
          <w:rFonts w:eastAsia="Source Sans Pro Light" w:cs="Calibri"/>
          <w:color w:val="000000" w:themeColor="text1"/>
        </w:rPr>
        <w:t xml:space="preserve"> tra il 2000 e il 2003</w:t>
      </w:r>
      <w:r w:rsidR="00C679FE" w:rsidRPr="00D01D4E">
        <w:rPr>
          <w:rFonts w:eastAsia="Source Sans Pro Light" w:cs="Calibri"/>
          <w:color w:val="000000" w:themeColor="text1"/>
        </w:rPr>
        <w:t>,</w:t>
      </w:r>
      <w:r w:rsidRPr="00D01D4E">
        <w:rPr>
          <w:rFonts w:eastAsia="Source Sans Pro Light" w:cs="Calibri"/>
          <w:color w:val="000000" w:themeColor="text1"/>
        </w:rPr>
        <w:t xml:space="preserve"> ed una scultura di marmo retroilluminato </w:t>
      </w:r>
      <w:r w:rsidR="00B536C6" w:rsidRPr="00D01D4E">
        <w:rPr>
          <w:rFonts w:eastAsia="Source Sans Pro Light" w:cs="Calibri"/>
          <w:color w:val="000000" w:themeColor="text1"/>
        </w:rPr>
        <w:t xml:space="preserve">creata </w:t>
      </w:r>
      <w:r w:rsidRPr="00D01D4E">
        <w:rPr>
          <w:rFonts w:eastAsia="Source Sans Pro Light" w:cs="Calibri"/>
          <w:color w:val="000000" w:themeColor="text1"/>
        </w:rPr>
        <w:t>appositamente per la Cripta.</w:t>
      </w:r>
    </w:p>
    <w:p w14:paraId="390569C9" w14:textId="647D6BDB" w:rsidR="005766F3" w:rsidRPr="00D01D4E" w:rsidRDefault="005766F3" w:rsidP="005766F3">
      <w:pPr>
        <w:spacing w:after="0"/>
        <w:jc w:val="both"/>
        <w:rPr>
          <w:rFonts w:cs="Calibri"/>
          <w:color w:val="000000" w:themeColor="text1"/>
          <w:shd w:val="clear" w:color="auto" w:fill="FFFFFF"/>
        </w:rPr>
      </w:pPr>
      <w:r w:rsidRPr="00D01D4E">
        <w:rPr>
          <w:rFonts w:cs="Calibri"/>
          <w:bCs/>
          <w:color w:val="000000" w:themeColor="text1"/>
        </w:rPr>
        <w:t xml:space="preserve">La scultura </w:t>
      </w:r>
      <w:r w:rsidRPr="00D01D4E">
        <w:rPr>
          <w:rFonts w:cs="Calibri"/>
          <w:bCs/>
          <w:i/>
          <w:color w:val="000000" w:themeColor="text1"/>
        </w:rPr>
        <w:t>site specific</w:t>
      </w:r>
      <w:r w:rsidRPr="00D01D4E">
        <w:rPr>
          <w:rFonts w:cs="Calibri"/>
          <w:bCs/>
          <w:color w:val="000000" w:themeColor="text1"/>
        </w:rPr>
        <w:t xml:space="preserve"> è un </w:t>
      </w:r>
      <w:r w:rsidRPr="00D01D4E">
        <w:rPr>
          <w:rFonts w:cs="Calibri"/>
          <w:color w:val="000000" w:themeColor="text1"/>
          <w:shd w:val="clear" w:color="auto" w:fill="FFFFFF"/>
        </w:rPr>
        <w:t xml:space="preserve">tributo alla </w:t>
      </w:r>
      <w:r w:rsidR="00304CB3" w:rsidRPr="00D01D4E">
        <w:rPr>
          <w:rFonts w:cs="Calibri"/>
          <w:color w:val="000000" w:themeColor="text1"/>
          <w:shd w:val="clear" w:color="auto" w:fill="FFFFFF"/>
        </w:rPr>
        <w:t>S</w:t>
      </w:r>
      <w:r w:rsidRPr="00D01D4E">
        <w:rPr>
          <w:rFonts w:cs="Calibri"/>
          <w:color w:val="000000" w:themeColor="text1"/>
          <w:shd w:val="clear" w:color="auto" w:fill="FFFFFF"/>
        </w:rPr>
        <w:t xml:space="preserve">acra Sindone di Torino, una riflessione sull’ importanza simbolica e pratica </w:t>
      </w:r>
      <w:r w:rsidRPr="00D01D4E">
        <w:rPr>
          <w:rFonts w:cs="Calibri"/>
          <w:color w:val="000000" w:themeColor="text1"/>
          <w:spacing w:val="2"/>
          <w:shd w:val="clear" w:color="auto" w:fill="FFFFFF"/>
        </w:rPr>
        <w:t xml:space="preserve">dell’uso delle mani nel </w:t>
      </w:r>
      <w:r w:rsidR="006038EC" w:rsidRPr="00D01D4E">
        <w:rPr>
          <w:rFonts w:cs="Calibri"/>
          <w:color w:val="000000" w:themeColor="text1"/>
          <w:spacing w:val="2"/>
          <w:shd w:val="clear" w:color="auto" w:fill="FFFFFF"/>
        </w:rPr>
        <w:t>N</w:t>
      </w:r>
      <w:r w:rsidRPr="00D01D4E">
        <w:rPr>
          <w:rFonts w:cs="Calibri"/>
          <w:color w:val="000000" w:themeColor="text1"/>
          <w:spacing w:val="2"/>
          <w:shd w:val="clear" w:color="auto" w:fill="FFFFFF"/>
        </w:rPr>
        <w:t xml:space="preserve">uovo e nell’ </w:t>
      </w:r>
      <w:r w:rsidR="006038EC" w:rsidRPr="00D01D4E">
        <w:rPr>
          <w:rFonts w:cs="Calibri"/>
          <w:color w:val="000000" w:themeColor="text1"/>
          <w:spacing w:val="2"/>
          <w:shd w:val="clear" w:color="auto" w:fill="FFFFFF"/>
        </w:rPr>
        <w:t>A</w:t>
      </w:r>
      <w:r w:rsidRPr="00D01D4E">
        <w:rPr>
          <w:rFonts w:cs="Calibri"/>
          <w:color w:val="000000" w:themeColor="text1"/>
          <w:spacing w:val="2"/>
          <w:shd w:val="clear" w:color="auto" w:fill="FFFFFF"/>
        </w:rPr>
        <w:t>ntico Testamento e sulle relazioni tra il tempo e l’eterno, tra la morte e la Risurrezione</w:t>
      </w:r>
      <w:r w:rsidRPr="00D01D4E">
        <w:rPr>
          <w:rFonts w:cs="Calibri"/>
          <w:color w:val="000000" w:themeColor="text1"/>
          <w:shd w:val="clear" w:color="auto" w:fill="FFFFFF"/>
        </w:rPr>
        <w:t>.</w:t>
      </w:r>
    </w:p>
    <w:p w14:paraId="1DA2B3FE" w14:textId="65FC31B7" w:rsidR="005766F3" w:rsidRPr="00D01D4E" w:rsidRDefault="00917655" w:rsidP="005766F3">
      <w:pPr>
        <w:spacing w:after="0"/>
        <w:jc w:val="both"/>
        <w:rPr>
          <w:rFonts w:cs="Calibri"/>
          <w:color w:val="000000" w:themeColor="text1"/>
          <w:shd w:val="clear" w:color="auto" w:fill="FFFFFF"/>
        </w:rPr>
      </w:pPr>
      <w:r w:rsidRPr="00D01D4E">
        <w:rPr>
          <w:rFonts w:cs="Calibri"/>
          <w:color w:val="000000" w:themeColor="text1"/>
          <w:spacing w:val="2"/>
          <w:shd w:val="clear" w:color="auto" w:fill="FFFFFF"/>
        </w:rPr>
        <w:t xml:space="preserve">La scultura, </w:t>
      </w:r>
      <w:r w:rsidR="00AB2678" w:rsidRPr="00D01D4E">
        <w:rPr>
          <w:rFonts w:cs="Calibri"/>
          <w:color w:val="000000" w:themeColor="text1"/>
          <w:spacing w:val="2"/>
          <w:shd w:val="clear" w:color="auto" w:fill="FFFFFF"/>
        </w:rPr>
        <w:t>realizzata in marmo bianco</w:t>
      </w:r>
      <w:r w:rsidR="00967421" w:rsidRPr="00D01D4E">
        <w:rPr>
          <w:rFonts w:cs="Calibri"/>
          <w:color w:val="000000" w:themeColor="text1"/>
          <w:spacing w:val="2"/>
          <w:shd w:val="clear" w:color="auto" w:fill="FFFFFF"/>
        </w:rPr>
        <w:t xml:space="preserve"> retroilluminato, </w:t>
      </w:r>
      <w:r w:rsidRPr="00D01D4E">
        <w:rPr>
          <w:rFonts w:cs="Calibri"/>
          <w:color w:val="000000" w:themeColor="text1"/>
          <w:spacing w:val="2"/>
          <w:shd w:val="clear" w:color="auto" w:fill="FFFFFF"/>
        </w:rPr>
        <w:t>di dimensioni</w:t>
      </w:r>
      <w:r w:rsidRPr="00D01D4E">
        <w:rPr>
          <w:rFonts w:cs="Calibri"/>
          <w:color w:val="000000" w:themeColor="text1"/>
          <w:spacing w:val="2"/>
          <w:shd w:val="clear" w:color="auto" w:fill="FFFFFF"/>
        </w:rPr>
        <w:t xml:space="preserve"> 18 × 68 × 200 cm</w:t>
      </w:r>
      <w:r w:rsidRPr="00D01D4E">
        <w:rPr>
          <w:rFonts w:cs="Calibri"/>
          <w:color w:val="000000" w:themeColor="text1"/>
          <w:spacing w:val="2"/>
          <w:shd w:val="clear" w:color="auto" w:fill="FFFFFF"/>
        </w:rPr>
        <w:t xml:space="preserve">, porta il titolo </w:t>
      </w:r>
      <w:r w:rsidR="004103AF" w:rsidRPr="00D01D4E">
        <w:rPr>
          <w:rFonts w:cs="Calibri"/>
          <w:color w:val="000000" w:themeColor="text1"/>
          <w:spacing w:val="2"/>
          <w:shd w:val="clear" w:color="auto" w:fill="FFFFFF"/>
        </w:rPr>
        <w:t xml:space="preserve">di </w:t>
      </w:r>
      <w:r w:rsidR="004103AF" w:rsidRPr="00D01D4E">
        <w:rPr>
          <w:rFonts w:cs="Calibri"/>
          <w:i/>
          <w:iCs/>
          <w:color w:val="000000" w:themeColor="text1"/>
          <w:spacing w:val="2"/>
          <w:shd w:val="clear" w:color="auto" w:fill="FFFFFF"/>
        </w:rPr>
        <w:t>Sindone Ambrosiana</w:t>
      </w:r>
      <w:r w:rsidR="00967421" w:rsidRPr="00D01D4E">
        <w:rPr>
          <w:rFonts w:cs="Calibri"/>
          <w:color w:val="000000" w:themeColor="text1"/>
          <w:shd w:val="clear" w:color="auto" w:fill="FFFFFF"/>
        </w:rPr>
        <w:t xml:space="preserve">. </w:t>
      </w:r>
      <w:r w:rsidR="00763E8B" w:rsidRPr="00D01D4E">
        <w:rPr>
          <w:rFonts w:cs="Calibri"/>
          <w:color w:val="000000" w:themeColor="text1"/>
          <w:shd w:val="clear" w:color="auto" w:fill="FFFFFF"/>
        </w:rPr>
        <w:t xml:space="preserve"> </w:t>
      </w:r>
      <w:r w:rsidR="005766F3" w:rsidRPr="00D01D4E">
        <w:rPr>
          <w:rFonts w:cs="Calibri"/>
          <w:color w:val="000000" w:themeColor="text1"/>
          <w:shd w:val="clear" w:color="auto" w:fill="FFFFFF"/>
        </w:rPr>
        <w:t>L’immagine del corpo è realizzata scavando sul retro della superficie, illuminata con appositi pannelli LED in modo da mettere in evidenza il corpo del Cristo, che risulta così composto d</w:t>
      </w:r>
      <w:r w:rsidR="00AB7147" w:rsidRPr="00D01D4E">
        <w:rPr>
          <w:rFonts w:cs="Calibri"/>
          <w:color w:val="000000" w:themeColor="text1"/>
          <w:shd w:val="clear" w:color="auto" w:fill="FFFFFF"/>
        </w:rPr>
        <w:t>i</w:t>
      </w:r>
      <w:r w:rsidR="005766F3" w:rsidRPr="00D01D4E">
        <w:rPr>
          <w:rFonts w:cs="Calibri"/>
          <w:color w:val="000000" w:themeColor="text1"/>
          <w:shd w:val="clear" w:color="auto" w:fill="FFFFFF"/>
        </w:rPr>
        <w:t xml:space="preserve"> luce.</w:t>
      </w:r>
      <w:r w:rsidR="00CA4C10" w:rsidRPr="00D01D4E">
        <w:rPr>
          <w:rFonts w:cs="Calibri"/>
          <w:color w:val="000000" w:themeColor="text1"/>
          <w:shd w:val="clear" w:color="auto" w:fill="FFFFFF"/>
        </w:rPr>
        <w:t xml:space="preserve"> </w:t>
      </w:r>
      <w:r w:rsidR="005766F3" w:rsidRPr="00D01D4E">
        <w:rPr>
          <w:rFonts w:cs="Calibri"/>
          <w:color w:val="000000" w:themeColor="text1"/>
          <w:shd w:val="clear" w:color="auto" w:fill="FFFFFF"/>
        </w:rPr>
        <w:t>Il piano superiore è perfettamente levigato, escluse le mani, che emergono dalla superficie aggettando in forma tridimensionale: le mani del Cristo citano il famoso quadro di Rembrandt</w:t>
      </w:r>
      <w:r w:rsidR="00406208" w:rsidRPr="00D01D4E">
        <w:rPr>
          <w:rFonts w:cs="Calibri"/>
          <w:color w:val="000000" w:themeColor="text1"/>
          <w:shd w:val="clear" w:color="auto" w:fill="FFFFFF"/>
        </w:rPr>
        <w:t xml:space="preserve"> </w:t>
      </w:r>
      <w:r w:rsidR="005766F3" w:rsidRPr="00D01D4E">
        <w:rPr>
          <w:rFonts w:cs="Calibri"/>
          <w:i/>
          <w:iCs/>
          <w:color w:val="000000" w:themeColor="text1"/>
          <w:shd w:val="clear" w:color="auto" w:fill="FFFFFF"/>
        </w:rPr>
        <w:t>Ritorno del figliol prodigo</w:t>
      </w:r>
      <w:r w:rsidR="005766F3" w:rsidRPr="00D01D4E">
        <w:rPr>
          <w:rFonts w:cs="Calibri"/>
          <w:color w:val="000000" w:themeColor="text1"/>
          <w:shd w:val="clear" w:color="auto" w:fill="FFFFFF"/>
        </w:rPr>
        <w:t xml:space="preserve"> in cui le mani del padre sono una maschile e una femminile.</w:t>
      </w:r>
    </w:p>
    <w:p w14:paraId="5310E0FE" w14:textId="77777777" w:rsidR="007D32D3" w:rsidRPr="00D01D4E" w:rsidRDefault="007D32D3" w:rsidP="00AF5F1A">
      <w:pPr>
        <w:spacing w:after="0"/>
        <w:jc w:val="both"/>
        <w:rPr>
          <w:rFonts w:cs="Calibri"/>
          <w:color w:val="000000" w:themeColor="text1"/>
          <w:shd w:val="clear" w:color="auto" w:fill="FFFFFF"/>
        </w:rPr>
      </w:pPr>
    </w:p>
    <w:p w14:paraId="0230F8DF" w14:textId="283E9DC6" w:rsidR="00AF5F1A" w:rsidRPr="00D01D4E" w:rsidRDefault="005766F3" w:rsidP="00AF5F1A">
      <w:pPr>
        <w:spacing w:after="0"/>
        <w:jc w:val="both"/>
        <w:rPr>
          <w:rFonts w:cs="Calibri"/>
          <w:color w:val="000000" w:themeColor="text1"/>
          <w:shd w:val="clear" w:color="auto" w:fill="FFFFFF"/>
        </w:rPr>
      </w:pPr>
      <w:r w:rsidRPr="00D01D4E">
        <w:rPr>
          <w:rFonts w:cs="Calibri"/>
          <w:color w:val="000000" w:themeColor="text1"/>
          <w:shd w:val="clear" w:color="auto" w:fill="FFFFFF"/>
        </w:rPr>
        <w:t>Il 20 aprile saranno presentate</w:t>
      </w:r>
      <w:r w:rsidR="00DF3A31" w:rsidRPr="00D01D4E">
        <w:rPr>
          <w:rFonts w:cs="Calibri"/>
          <w:color w:val="000000" w:themeColor="text1"/>
          <w:shd w:val="clear" w:color="auto" w:fill="FFFFFF"/>
        </w:rPr>
        <w:t xml:space="preserve">, nella mostra </w:t>
      </w:r>
      <w:r w:rsidR="005A6A79" w:rsidRPr="00D01D4E">
        <w:rPr>
          <w:rFonts w:cs="Calibri"/>
          <w:color w:val="000000" w:themeColor="text1"/>
          <w:shd w:val="clear" w:color="auto" w:fill="FFFFFF"/>
        </w:rPr>
        <w:t xml:space="preserve">di Rainaldi </w:t>
      </w:r>
      <w:r w:rsidR="00DF3A31" w:rsidRPr="00D01D4E">
        <w:rPr>
          <w:rFonts w:cs="Calibri"/>
          <w:color w:val="000000" w:themeColor="text1"/>
          <w:shd w:val="clear" w:color="auto" w:fill="FFFFFF"/>
        </w:rPr>
        <w:t xml:space="preserve">dal titolo </w:t>
      </w:r>
      <w:r w:rsidR="005A6A79" w:rsidRPr="00D01D4E">
        <w:rPr>
          <w:rFonts w:cs="Calibri"/>
          <w:color w:val="000000" w:themeColor="text1"/>
          <w:shd w:val="clear" w:color="auto" w:fill="FFFFFF"/>
        </w:rPr>
        <w:t>“</w:t>
      </w:r>
      <w:r w:rsidR="00DF3A31" w:rsidRPr="00D01D4E">
        <w:rPr>
          <w:rFonts w:cs="Calibri"/>
          <w:b/>
          <w:bCs/>
          <w:color w:val="000000" w:themeColor="text1"/>
          <w:shd w:val="clear" w:color="auto" w:fill="FFFFFF"/>
        </w:rPr>
        <w:t>Calma tu Alma</w:t>
      </w:r>
      <w:r w:rsidR="005A6A79" w:rsidRPr="00D01D4E">
        <w:rPr>
          <w:rFonts w:cs="Calibri"/>
          <w:color w:val="000000" w:themeColor="text1"/>
          <w:shd w:val="clear" w:color="auto" w:fill="FFFFFF"/>
        </w:rPr>
        <w:t>”</w:t>
      </w:r>
      <w:r w:rsidR="00DF3A31" w:rsidRPr="00D01D4E">
        <w:rPr>
          <w:rFonts w:cs="Calibri"/>
          <w:color w:val="000000" w:themeColor="text1"/>
          <w:shd w:val="clear" w:color="auto" w:fill="FFFFFF"/>
        </w:rPr>
        <w:t>,</w:t>
      </w:r>
      <w:r w:rsidRPr="00D01D4E">
        <w:rPr>
          <w:rFonts w:cs="Calibri"/>
          <w:color w:val="000000" w:themeColor="text1"/>
          <w:shd w:val="clear" w:color="auto" w:fill="FFFFFF"/>
        </w:rPr>
        <w:t xml:space="preserve"> altre due opere presso il Pantheon di Roma che chiuderanno il ciclo iniziato in Ambrosiana per un totale di 7 opere. Il simbolo delle mani giocherà un ruolo importante anche nelle sculture romane. La prima, sempre in marmo retroilluminato, sarà posizionata sotto il pronao e rappresenterà una Crocefissione/Resurrezione resa evidente dalla postura. </w:t>
      </w:r>
      <w:r w:rsidR="00254CCF" w:rsidRPr="00D01D4E">
        <w:rPr>
          <w:rFonts w:cs="Calibri"/>
          <w:color w:val="000000" w:themeColor="text1"/>
          <w:shd w:val="clear" w:color="auto" w:fill="FFFFFF"/>
        </w:rPr>
        <w:t>A</w:t>
      </w:r>
      <w:r w:rsidR="00AF5F1A" w:rsidRPr="00D01D4E">
        <w:rPr>
          <w:rFonts w:cs="Calibri"/>
          <w:color w:val="000000" w:themeColor="text1"/>
          <w:shd w:val="clear" w:color="auto" w:fill="FFFFFF"/>
        </w:rPr>
        <w:t xml:space="preserve">l centro dell’edificio sarà collocata una scultura dedicata alla rivoluzionaria scoperta della </w:t>
      </w:r>
      <w:r w:rsidR="000B3E18" w:rsidRPr="00D01D4E">
        <w:rPr>
          <w:rFonts w:cs="Calibri"/>
          <w:color w:val="000000" w:themeColor="text1"/>
          <w:shd w:val="clear" w:color="auto" w:fill="FFFFFF"/>
        </w:rPr>
        <w:t>“P</w:t>
      </w:r>
      <w:r w:rsidR="00AF5F1A" w:rsidRPr="00D01D4E">
        <w:rPr>
          <w:rFonts w:cs="Calibri"/>
          <w:color w:val="000000" w:themeColor="text1"/>
          <w:shd w:val="clear" w:color="auto" w:fill="FFFFFF"/>
        </w:rPr>
        <w:t>articella di Dio</w:t>
      </w:r>
      <w:r w:rsidR="000B3E18" w:rsidRPr="00D01D4E">
        <w:rPr>
          <w:rFonts w:cs="Calibri"/>
          <w:color w:val="000000" w:themeColor="text1"/>
          <w:shd w:val="clear" w:color="auto" w:fill="FFFFFF"/>
        </w:rPr>
        <w:t>”</w:t>
      </w:r>
      <w:r w:rsidR="00AF5F1A" w:rsidRPr="00D01D4E">
        <w:rPr>
          <w:rFonts w:cs="Calibri"/>
          <w:color w:val="000000" w:themeColor="text1"/>
          <w:shd w:val="clear" w:color="auto" w:fill="FFFFFF"/>
        </w:rPr>
        <w:t xml:space="preserve"> di Higgs. La scultura citerà le due mani nella creazione di Michelangelo alla Sistina ma</w:t>
      </w:r>
      <w:r w:rsidR="00EF2127" w:rsidRPr="00D01D4E">
        <w:rPr>
          <w:rFonts w:cs="Calibri"/>
          <w:color w:val="000000" w:themeColor="text1"/>
          <w:shd w:val="clear" w:color="auto" w:fill="FFFFFF"/>
        </w:rPr>
        <w:t>,</w:t>
      </w:r>
      <w:r w:rsidR="00AF5F1A" w:rsidRPr="00D01D4E">
        <w:rPr>
          <w:rFonts w:cs="Calibri"/>
          <w:color w:val="000000" w:themeColor="text1"/>
          <w:shd w:val="clear" w:color="auto" w:fill="FFFFFF"/>
        </w:rPr>
        <w:t xml:space="preserve"> diversamente</w:t>
      </w:r>
      <w:r w:rsidR="00EF2127" w:rsidRPr="00D01D4E">
        <w:rPr>
          <w:rFonts w:cs="Calibri"/>
          <w:color w:val="000000" w:themeColor="text1"/>
          <w:shd w:val="clear" w:color="auto" w:fill="FFFFFF"/>
        </w:rPr>
        <w:t>,</w:t>
      </w:r>
      <w:r w:rsidR="00AF5F1A" w:rsidRPr="00D01D4E">
        <w:rPr>
          <w:rFonts w:cs="Calibri"/>
          <w:color w:val="000000" w:themeColor="text1"/>
          <w:shd w:val="clear" w:color="auto" w:fill="FFFFFF"/>
        </w:rPr>
        <w:t xml:space="preserve"> si congiungeranno</w:t>
      </w:r>
      <w:r w:rsidR="009463EB" w:rsidRPr="00D01D4E">
        <w:rPr>
          <w:rFonts w:cs="Calibri"/>
          <w:color w:val="000000" w:themeColor="text1"/>
          <w:shd w:val="clear" w:color="auto" w:fill="FFFFFF"/>
        </w:rPr>
        <w:t xml:space="preserve"> generando un contatto tra gli indici.</w:t>
      </w:r>
      <w:r w:rsidR="00A65F78" w:rsidRPr="00D01D4E">
        <w:rPr>
          <w:rFonts w:cs="Calibri"/>
          <w:color w:val="000000" w:themeColor="text1"/>
          <w:shd w:val="clear" w:color="auto" w:fill="FFFFFF"/>
        </w:rPr>
        <w:t xml:space="preserve"> </w:t>
      </w:r>
      <w:r w:rsidR="00864723">
        <w:rPr>
          <w:rFonts w:cs="Calibri"/>
          <w:color w:val="000000" w:themeColor="text1"/>
          <w:shd w:val="clear" w:color="auto" w:fill="FFFFFF"/>
        </w:rPr>
        <w:t>La volontà</w:t>
      </w:r>
      <w:r w:rsidR="00A65F78" w:rsidRPr="00D01D4E">
        <w:rPr>
          <w:rFonts w:cs="Calibri"/>
          <w:color w:val="000000" w:themeColor="text1"/>
          <w:shd w:val="clear" w:color="auto" w:fill="FFFFFF"/>
        </w:rPr>
        <w:t xml:space="preserve"> </w:t>
      </w:r>
      <w:r w:rsidR="00FA5C30" w:rsidRPr="00D01D4E">
        <w:rPr>
          <w:rFonts w:cs="Calibri"/>
          <w:color w:val="000000" w:themeColor="text1"/>
          <w:shd w:val="clear" w:color="auto" w:fill="FFFFFF"/>
        </w:rPr>
        <w:t xml:space="preserve">di questa seconda esposizione </w:t>
      </w:r>
      <w:r w:rsidR="00CB2EBE" w:rsidRPr="00D01D4E">
        <w:rPr>
          <w:rFonts w:cs="Calibri"/>
          <w:color w:val="000000" w:themeColor="text1"/>
          <w:shd w:val="clear" w:color="auto" w:fill="FFFFFF"/>
        </w:rPr>
        <w:t>è lanciare un</w:t>
      </w:r>
      <w:r w:rsidR="00C051E0">
        <w:rPr>
          <w:rFonts w:cs="Calibri"/>
          <w:color w:val="000000" w:themeColor="text1"/>
          <w:shd w:val="clear" w:color="auto" w:fill="FFFFFF"/>
        </w:rPr>
        <w:t xml:space="preserve"> messaggio di moderazione e riflessione</w:t>
      </w:r>
      <w:r w:rsidR="009B47EE">
        <w:rPr>
          <w:rFonts w:cs="Calibri"/>
          <w:color w:val="000000" w:themeColor="text1"/>
          <w:shd w:val="clear" w:color="auto" w:fill="FFFFFF"/>
        </w:rPr>
        <w:t>,</w:t>
      </w:r>
      <w:r w:rsidR="002B0605">
        <w:rPr>
          <w:rFonts w:cs="Calibri"/>
          <w:color w:val="000000" w:themeColor="text1"/>
          <w:shd w:val="clear" w:color="auto" w:fill="FFFFFF"/>
        </w:rPr>
        <w:t xml:space="preserve"> riprendendo</w:t>
      </w:r>
      <w:r w:rsidR="00C051E0">
        <w:rPr>
          <w:rFonts w:cs="Calibri"/>
          <w:color w:val="000000" w:themeColor="text1"/>
          <w:shd w:val="clear" w:color="auto" w:fill="FFFFFF"/>
        </w:rPr>
        <w:t xml:space="preserve"> </w:t>
      </w:r>
      <w:r w:rsidR="00AF521E">
        <w:rPr>
          <w:rFonts w:cs="Calibri"/>
          <w:color w:val="000000" w:themeColor="text1"/>
          <w:shd w:val="clear" w:color="auto" w:fill="FFFFFF"/>
        </w:rPr>
        <w:t>gli insegnamenti del cristianesimo</w:t>
      </w:r>
      <w:r w:rsidR="007E08B0">
        <w:rPr>
          <w:rFonts w:cs="Calibri"/>
          <w:color w:val="000000" w:themeColor="text1"/>
          <w:shd w:val="clear" w:color="auto" w:fill="FFFFFF"/>
        </w:rPr>
        <w:t xml:space="preserve"> per il quale il fine ultimo di ogni azione è la pace. </w:t>
      </w:r>
    </w:p>
    <w:p w14:paraId="32ED56CD" w14:textId="77777777" w:rsidR="00AF5F1A" w:rsidRPr="00D01D4E" w:rsidRDefault="00AF5F1A" w:rsidP="005766F3">
      <w:pPr>
        <w:spacing w:after="0"/>
        <w:jc w:val="both"/>
        <w:rPr>
          <w:rFonts w:cs="Calibri"/>
          <w:color w:val="000000" w:themeColor="text1"/>
          <w:shd w:val="clear" w:color="auto" w:fill="FFFFFF"/>
        </w:rPr>
      </w:pPr>
    </w:p>
    <w:p w14:paraId="70138B33" w14:textId="66FB6D1E" w:rsidR="001C7924" w:rsidRPr="00D01D4E" w:rsidRDefault="00A07BCB" w:rsidP="005E6AAB">
      <w:pPr>
        <w:jc w:val="both"/>
        <w:rPr>
          <w:rFonts w:cs="Calibri"/>
          <w:color w:val="000000" w:themeColor="text1"/>
        </w:rPr>
      </w:pPr>
      <w:r w:rsidRPr="00D01D4E">
        <w:rPr>
          <w:rFonts w:cs="Calibri"/>
          <w:b/>
          <w:color w:val="000000" w:themeColor="text1"/>
        </w:rPr>
        <w:t>La Cripta di San Sepolcro</w:t>
      </w:r>
      <w:r w:rsidR="00F87CFE" w:rsidRPr="00D01D4E">
        <w:rPr>
          <w:rFonts w:cs="Calibri"/>
          <w:color w:val="000000" w:themeColor="text1"/>
        </w:rPr>
        <w:t xml:space="preserve"> è </w:t>
      </w:r>
      <w:r w:rsidR="001C7924" w:rsidRPr="00D01D4E">
        <w:rPr>
          <w:rFonts w:cs="Calibri"/>
          <w:color w:val="000000" w:themeColor="text1"/>
        </w:rPr>
        <w:t>un luogo di intensa</w:t>
      </w:r>
      <w:r w:rsidR="000E2409" w:rsidRPr="00D01D4E">
        <w:rPr>
          <w:rFonts w:cs="Calibri"/>
          <w:color w:val="000000" w:themeColor="text1"/>
        </w:rPr>
        <w:t xml:space="preserve"> </w:t>
      </w:r>
      <w:r w:rsidR="001C7924" w:rsidRPr="00D01D4E">
        <w:rPr>
          <w:rFonts w:cs="Calibri"/>
          <w:color w:val="000000" w:themeColor="text1"/>
        </w:rPr>
        <w:t xml:space="preserve">sacralità </w:t>
      </w:r>
      <w:r w:rsidR="00F87CFE" w:rsidRPr="00D01D4E">
        <w:rPr>
          <w:rFonts w:cs="Calibri"/>
          <w:color w:val="000000" w:themeColor="text1"/>
        </w:rPr>
        <w:t xml:space="preserve">nel quale </w:t>
      </w:r>
      <w:r w:rsidR="001C7924" w:rsidRPr="00D01D4E">
        <w:rPr>
          <w:rFonts w:cs="Calibri"/>
          <w:color w:val="000000" w:themeColor="text1"/>
        </w:rPr>
        <w:t>si può ripercorrere la storia di Milano dall’epoca romana fino ai giorni nostri!</w:t>
      </w:r>
      <w:r w:rsidR="00CA02C7" w:rsidRPr="00D01D4E">
        <w:rPr>
          <w:rFonts w:cs="Calibri"/>
          <w:color w:val="000000" w:themeColor="text1"/>
        </w:rPr>
        <w:t xml:space="preserve"> </w:t>
      </w:r>
      <w:r w:rsidR="001C7924" w:rsidRPr="00D01D4E">
        <w:rPr>
          <w:rFonts w:cs="Calibri"/>
          <w:color w:val="000000" w:themeColor="text1"/>
        </w:rPr>
        <w:t xml:space="preserve">Eretta nei primi decenni dell’anno 1000 sull’antico Foro di Mediolanum, nel vero centro e </w:t>
      </w:r>
      <w:r w:rsidR="001C7924" w:rsidRPr="00D01D4E">
        <w:rPr>
          <w:rFonts w:cs="Calibri"/>
          <w:i/>
          <w:color w:val="000000" w:themeColor="text1"/>
        </w:rPr>
        <w:t xml:space="preserve">umbilicus </w:t>
      </w:r>
      <w:r w:rsidR="001C7924" w:rsidRPr="00D01D4E">
        <w:rPr>
          <w:rFonts w:cs="Calibri"/>
          <w:color w:val="000000" w:themeColor="text1"/>
        </w:rPr>
        <w:t>della città</w:t>
      </w:r>
      <w:r w:rsidR="00F87CFE" w:rsidRPr="00D01D4E">
        <w:rPr>
          <w:rFonts w:cs="Calibri"/>
          <w:color w:val="000000" w:themeColor="text1"/>
        </w:rPr>
        <w:t>. L</w:t>
      </w:r>
      <w:r w:rsidR="001C7924" w:rsidRPr="00D01D4E">
        <w:rPr>
          <w:rFonts w:cs="Calibri"/>
          <w:color w:val="000000" w:themeColor="text1"/>
        </w:rPr>
        <w:t>a Cripta è stata oggetto di un importante e attento restauro finanziato dal MIC, concluso nella primavera del 2019, che ha riportato al recupero delle superfici decorate delle volte.</w:t>
      </w:r>
    </w:p>
    <w:p w14:paraId="38D01F9C" w14:textId="2FAD78D4" w:rsidR="001C7924" w:rsidRPr="00D01D4E" w:rsidRDefault="00FC0BE1" w:rsidP="005E6AAB">
      <w:pPr>
        <w:jc w:val="both"/>
        <w:rPr>
          <w:rFonts w:cs="Calibri"/>
          <w:color w:val="000000" w:themeColor="text1"/>
        </w:rPr>
      </w:pPr>
      <w:r w:rsidRPr="00D01D4E">
        <w:rPr>
          <w:rFonts w:cs="Calibri"/>
          <w:color w:val="000000" w:themeColor="text1"/>
        </w:rPr>
        <w:t>Nel Cinquecento, la</w:t>
      </w:r>
      <w:r w:rsidR="00061F6D" w:rsidRPr="00D01D4E">
        <w:rPr>
          <w:rFonts w:cs="Calibri"/>
          <w:color w:val="000000" w:themeColor="text1"/>
        </w:rPr>
        <w:t xml:space="preserve"> </w:t>
      </w:r>
      <w:r w:rsidR="001C7924" w:rsidRPr="00D01D4E">
        <w:rPr>
          <w:rFonts w:cs="Calibri"/>
          <w:color w:val="000000" w:themeColor="text1"/>
        </w:rPr>
        <w:t>cripta venne scelta da san Carlo Borromeo come personale luogo di preghiera, dove si recava ogni mercoledì e venerdì pomeriggio. Non era infrequente vederlo passare intere notti in quella che lui stesso definì “la palestra dello Spirito Santo”, in adorazione del</w:t>
      </w:r>
      <w:r w:rsidR="00061F6D" w:rsidRPr="00D01D4E">
        <w:rPr>
          <w:rFonts w:cs="Calibri"/>
          <w:color w:val="000000" w:themeColor="text1"/>
        </w:rPr>
        <w:t>la riproduzione trecentesca</w:t>
      </w:r>
      <w:r w:rsidR="001C7924" w:rsidRPr="00D01D4E">
        <w:rPr>
          <w:rFonts w:cs="Calibri"/>
          <w:color w:val="000000" w:themeColor="text1"/>
        </w:rPr>
        <w:t xml:space="preserve"> del sepolcro di Cristo. Per questo motivo, dopo la sua canonizzazione, venne posta una statua in terracotta policroma raffigurante il santo inginocchiato davanti al sarcofago. La cripta</w:t>
      </w:r>
      <w:r w:rsidR="00061F6D" w:rsidRPr="00D01D4E">
        <w:rPr>
          <w:rFonts w:cs="Calibri"/>
          <w:color w:val="000000" w:themeColor="text1"/>
        </w:rPr>
        <w:t>,</w:t>
      </w:r>
      <w:r w:rsidR="001C7924" w:rsidRPr="00D01D4E">
        <w:rPr>
          <w:rFonts w:cs="Calibri"/>
          <w:color w:val="000000" w:themeColor="text1"/>
        </w:rPr>
        <w:t xml:space="preserve"> inoltre</w:t>
      </w:r>
      <w:r w:rsidR="00061F6D" w:rsidRPr="00D01D4E">
        <w:rPr>
          <w:rFonts w:cs="Calibri"/>
          <w:color w:val="000000" w:themeColor="text1"/>
        </w:rPr>
        <w:t>,</w:t>
      </w:r>
      <w:r w:rsidR="001C7924" w:rsidRPr="00D01D4E">
        <w:rPr>
          <w:rFonts w:cs="Calibri"/>
          <w:color w:val="000000" w:themeColor="text1"/>
        </w:rPr>
        <w:t xml:space="preserve"> </w:t>
      </w:r>
      <w:r w:rsidR="00474138" w:rsidRPr="00D01D4E">
        <w:rPr>
          <w:rFonts w:cs="Calibri"/>
          <w:color w:val="000000" w:themeColor="text1"/>
        </w:rPr>
        <w:t>consente</w:t>
      </w:r>
      <w:r w:rsidR="00474138" w:rsidRPr="00D01D4E">
        <w:rPr>
          <w:rFonts w:cs="Calibri"/>
          <w:color w:val="000000" w:themeColor="text1"/>
        </w:rPr>
        <w:t xml:space="preserve"> </w:t>
      </w:r>
      <w:r w:rsidR="001C7924" w:rsidRPr="00D01D4E">
        <w:rPr>
          <w:rFonts w:cs="Calibri"/>
          <w:color w:val="000000" w:themeColor="text1"/>
        </w:rPr>
        <w:t xml:space="preserve">ai visitatori di entrare in contatto con una delle testimonianze più antiche della storia della città. La pavimentazione, costituita da grandi lastre di pietra bianca ‘di Verona’, proviene infatti dal lastricato dell’antico foro romano, la piazza principale della </w:t>
      </w:r>
      <w:r w:rsidR="001C7924" w:rsidRPr="00D01D4E">
        <w:rPr>
          <w:rFonts w:cs="Calibri"/>
          <w:i/>
          <w:color w:val="000000" w:themeColor="text1"/>
        </w:rPr>
        <w:t>civitas</w:t>
      </w:r>
      <w:r w:rsidR="001C7924" w:rsidRPr="00D01D4E">
        <w:rPr>
          <w:rFonts w:cs="Calibri"/>
          <w:color w:val="000000" w:themeColor="text1"/>
        </w:rPr>
        <w:t xml:space="preserve"> romana, dove si svolgevano le maggiori attività civili e religiose.</w:t>
      </w:r>
    </w:p>
    <w:p w14:paraId="235975B8" w14:textId="0393D50C" w:rsidR="005E6AAB" w:rsidRPr="00D01D4E" w:rsidRDefault="005E6AAB" w:rsidP="005E6AAB">
      <w:pPr>
        <w:jc w:val="both"/>
        <w:rPr>
          <w:rFonts w:cs="Calibri"/>
          <w:b/>
          <w:color w:val="000000" w:themeColor="text1"/>
        </w:rPr>
      </w:pPr>
      <w:r w:rsidRPr="00D01D4E">
        <w:rPr>
          <w:rFonts w:cs="Calibri"/>
          <w:b/>
          <w:color w:val="000000" w:themeColor="text1"/>
        </w:rPr>
        <w:t xml:space="preserve">Dal 6 aprile 2023 la Cripta di San Sepolcro </w:t>
      </w:r>
      <w:r w:rsidR="00FC0BE1" w:rsidRPr="00D01D4E">
        <w:rPr>
          <w:rFonts w:cs="Calibri"/>
          <w:b/>
          <w:color w:val="000000" w:themeColor="text1"/>
        </w:rPr>
        <w:t>sarà aperta al pubblico</w:t>
      </w:r>
      <w:r w:rsidR="000E2409" w:rsidRPr="00D01D4E">
        <w:rPr>
          <w:rFonts w:cs="Calibri"/>
          <w:b/>
          <w:color w:val="000000" w:themeColor="text1"/>
        </w:rPr>
        <w:t xml:space="preserve"> </w:t>
      </w:r>
      <w:r w:rsidRPr="00D01D4E">
        <w:rPr>
          <w:rFonts w:cs="Calibri"/>
          <w:b/>
          <w:color w:val="000000" w:themeColor="text1"/>
        </w:rPr>
        <w:t>negli stessi giorni e orari della Pinacoteca Ambrosiana</w:t>
      </w:r>
      <w:r w:rsidR="00FC0BE1" w:rsidRPr="00D01D4E">
        <w:rPr>
          <w:rFonts w:cs="Calibri"/>
          <w:b/>
          <w:color w:val="000000" w:themeColor="text1"/>
        </w:rPr>
        <w:t>: tutti i giorni, tranne il mercoledì dalle 10</w:t>
      </w:r>
      <w:r w:rsidR="00EC473E" w:rsidRPr="00D01D4E">
        <w:rPr>
          <w:rFonts w:cs="Calibri"/>
          <w:b/>
          <w:color w:val="000000" w:themeColor="text1"/>
        </w:rPr>
        <w:t>:</w:t>
      </w:r>
      <w:r w:rsidR="00FC0BE1" w:rsidRPr="00D01D4E">
        <w:rPr>
          <w:rFonts w:cs="Calibri"/>
          <w:b/>
          <w:color w:val="000000" w:themeColor="text1"/>
        </w:rPr>
        <w:t>00 alle 18</w:t>
      </w:r>
      <w:r w:rsidR="00EC473E" w:rsidRPr="00D01D4E">
        <w:rPr>
          <w:rFonts w:cs="Calibri"/>
          <w:b/>
          <w:color w:val="000000" w:themeColor="text1"/>
        </w:rPr>
        <w:t>:</w:t>
      </w:r>
      <w:r w:rsidR="00FC0BE1" w:rsidRPr="00D01D4E">
        <w:rPr>
          <w:rFonts w:cs="Calibri"/>
          <w:b/>
          <w:color w:val="000000" w:themeColor="text1"/>
        </w:rPr>
        <w:t>00 (ultimo ingresso 17</w:t>
      </w:r>
      <w:r w:rsidR="00EC473E" w:rsidRPr="00D01D4E">
        <w:rPr>
          <w:rFonts w:cs="Calibri"/>
          <w:b/>
          <w:color w:val="000000" w:themeColor="text1"/>
        </w:rPr>
        <w:t>:</w:t>
      </w:r>
      <w:r w:rsidR="00FC0BE1" w:rsidRPr="00D01D4E">
        <w:rPr>
          <w:rFonts w:cs="Calibri"/>
          <w:b/>
          <w:color w:val="000000" w:themeColor="text1"/>
        </w:rPr>
        <w:t>30).</w:t>
      </w:r>
    </w:p>
    <w:p w14:paraId="3A05E9B6" w14:textId="77777777" w:rsidR="007A7DD5" w:rsidRPr="00D01D4E" w:rsidRDefault="007A7DD5" w:rsidP="005E6AAB">
      <w:pPr>
        <w:jc w:val="both"/>
        <w:rPr>
          <w:rFonts w:ascii="Source Sans Pro" w:hAnsi="Source Sans Pro"/>
          <w:color w:val="000000" w:themeColor="text1"/>
          <w:sz w:val="24"/>
          <w:szCs w:val="24"/>
        </w:rPr>
      </w:pPr>
    </w:p>
    <w:p w14:paraId="0FE3CB1B" w14:textId="77777777" w:rsidR="007A7DD5" w:rsidRPr="00D01D4E" w:rsidRDefault="007A7DD5" w:rsidP="005E6AAB">
      <w:pPr>
        <w:jc w:val="both"/>
        <w:rPr>
          <w:rFonts w:ascii="Source Sans Pro" w:eastAsia="Arial" w:hAnsi="Source Sans Pro"/>
          <w:b/>
          <w:color w:val="000000" w:themeColor="text1"/>
          <w:sz w:val="32"/>
          <w:szCs w:val="32"/>
        </w:rPr>
      </w:pPr>
      <w:r w:rsidRPr="00D01D4E">
        <w:rPr>
          <w:rFonts w:ascii="Source Sans Pro" w:eastAsia="Arial" w:hAnsi="Source Sans Pro"/>
          <w:b/>
          <w:color w:val="000000" w:themeColor="text1"/>
          <w:sz w:val="32"/>
          <w:szCs w:val="32"/>
        </w:rPr>
        <w:t>Biografia Oliviero Rainaldi</w:t>
      </w:r>
    </w:p>
    <w:p w14:paraId="30F37213" w14:textId="4831EE87" w:rsidR="007A7DD5" w:rsidRPr="00D01D4E" w:rsidRDefault="007A7DD5" w:rsidP="005E6AAB">
      <w:pPr>
        <w:jc w:val="both"/>
        <w:rPr>
          <w:color w:val="000000" w:themeColor="text1"/>
        </w:rPr>
      </w:pPr>
      <w:r w:rsidRPr="00D01D4E">
        <w:rPr>
          <w:rFonts w:eastAsia="Arial"/>
          <w:color w:val="000000" w:themeColor="text1"/>
        </w:rPr>
        <w:t>Nasce in Abruzzo a Caramanico Terme nel 1956. Dal 1975 al 1978 studia all'Accademia di Belle Arti di Venezia con Emilio Vedova, si diplomerà negli anni successivi con Fabio Mauri presso ľAccademia di Belle Arti dell'Aquila. Rainaldi esordisce con la sua prima esposizione personale a Venezia nel 1976. La sua opera è incentrata sulla figura umana, analizzata attraverso i diversi linguaggi del disegno, della grafica, della pittura e della scultura.</w:t>
      </w:r>
    </w:p>
    <w:p w14:paraId="066BFD46" w14:textId="21C74B4D" w:rsidR="007A7DD5" w:rsidRPr="00D01D4E" w:rsidRDefault="007A7DD5" w:rsidP="005E6AAB">
      <w:pPr>
        <w:jc w:val="both"/>
        <w:rPr>
          <w:color w:val="000000" w:themeColor="text1"/>
        </w:rPr>
      </w:pPr>
      <w:r w:rsidRPr="00D01D4E">
        <w:rPr>
          <w:rFonts w:eastAsia="Arial"/>
          <w:color w:val="000000" w:themeColor="text1"/>
        </w:rPr>
        <w:t xml:space="preserve">Dopo avere iniziato con composizioni di carattere velatamente narrativo, attorno agli anni '90 passa alla rappresentazione di figure isolate, fissate attraverso un segno lineare nella loro essenzialità ideale, in cui corpi e frammenti di corpi manifestano sottili e sotterranei congiungimenti con le culture arcaiche e medievali, come nei cicli di opere </w:t>
      </w:r>
      <w:r w:rsidRPr="00D01D4E">
        <w:rPr>
          <w:rFonts w:eastAsia="Arial"/>
          <w:i/>
          <w:iCs/>
          <w:color w:val="000000" w:themeColor="text1"/>
        </w:rPr>
        <w:t>Gisant</w:t>
      </w:r>
      <w:r w:rsidR="00962551" w:rsidRPr="00D01D4E">
        <w:rPr>
          <w:rFonts w:eastAsia="Arial"/>
          <w:color w:val="000000" w:themeColor="text1"/>
        </w:rPr>
        <w:t xml:space="preserve"> (</w:t>
      </w:r>
      <w:r w:rsidRPr="00D01D4E">
        <w:rPr>
          <w:rFonts w:eastAsia="Arial"/>
          <w:color w:val="000000" w:themeColor="text1"/>
        </w:rPr>
        <w:t>1990</w:t>
      </w:r>
      <w:r w:rsidR="00962551" w:rsidRPr="00D01D4E">
        <w:rPr>
          <w:rFonts w:eastAsia="Arial"/>
          <w:color w:val="000000" w:themeColor="text1"/>
        </w:rPr>
        <w:t>),</w:t>
      </w:r>
      <w:r w:rsidRPr="00D01D4E">
        <w:rPr>
          <w:rFonts w:eastAsia="Arial"/>
          <w:color w:val="000000" w:themeColor="text1"/>
        </w:rPr>
        <w:t xml:space="preserve"> </w:t>
      </w:r>
      <w:r w:rsidRPr="00D01D4E">
        <w:rPr>
          <w:rFonts w:eastAsia="Arial"/>
          <w:i/>
          <w:iCs/>
          <w:color w:val="000000" w:themeColor="text1"/>
        </w:rPr>
        <w:t>Battesimi Umani</w:t>
      </w:r>
      <w:r w:rsidR="00962551" w:rsidRPr="00D01D4E">
        <w:rPr>
          <w:rFonts w:eastAsia="Arial"/>
          <w:i/>
          <w:iCs/>
          <w:color w:val="000000" w:themeColor="text1"/>
        </w:rPr>
        <w:t xml:space="preserve"> </w:t>
      </w:r>
      <w:r w:rsidR="00962551" w:rsidRPr="00D01D4E">
        <w:rPr>
          <w:rFonts w:eastAsia="Arial"/>
          <w:color w:val="000000" w:themeColor="text1"/>
        </w:rPr>
        <w:t>(</w:t>
      </w:r>
      <w:r w:rsidRPr="00D01D4E">
        <w:rPr>
          <w:rFonts w:eastAsia="Arial"/>
          <w:color w:val="000000" w:themeColor="text1"/>
        </w:rPr>
        <w:t>1992</w:t>
      </w:r>
      <w:r w:rsidR="00AC5655" w:rsidRPr="00D01D4E">
        <w:rPr>
          <w:rFonts w:eastAsia="Arial"/>
          <w:color w:val="000000" w:themeColor="text1"/>
        </w:rPr>
        <w:t>)</w:t>
      </w:r>
      <w:r w:rsidRPr="00D01D4E">
        <w:rPr>
          <w:rFonts w:eastAsia="Arial"/>
          <w:color w:val="000000" w:themeColor="text1"/>
        </w:rPr>
        <w:t xml:space="preserve">, </w:t>
      </w:r>
      <w:r w:rsidRPr="00D01D4E">
        <w:rPr>
          <w:rFonts w:eastAsia="Arial"/>
          <w:i/>
          <w:iCs/>
          <w:color w:val="000000" w:themeColor="text1"/>
        </w:rPr>
        <w:t>Caduti</w:t>
      </w:r>
      <w:r w:rsidR="00AC5655" w:rsidRPr="00D01D4E">
        <w:rPr>
          <w:rFonts w:eastAsia="Arial"/>
          <w:color w:val="000000" w:themeColor="text1"/>
        </w:rPr>
        <w:t xml:space="preserve"> (</w:t>
      </w:r>
      <w:r w:rsidRPr="00D01D4E">
        <w:rPr>
          <w:rFonts w:eastAsia="Arial"/>
          <w:color w:val="000000" w:themeColor="text1"/>
        </w:rPr>
        <w:t>1993</w:t>
      </w:r>
      <w:r w:rsidR="00AC5655" w:rsidRPr="00D01D4E">
        <w:rPr>
          <w:rFonts w:eastAsia="Arial"/>
          <w:color w:val="000000" w:themeColor="text1"/>
        </w:rPr>
        <w:t>)</w:t>
      </w:r>
      <w:r w:rsidRPr="00D01D4E">
        <w:rPr>
          <w:rFonts w:eastAsia="Arial"/>
          <w:color w:val="000000" w:themeColor="text1"/>
        </w:rPr>
        <w:t xml:space="preserve">, </w:t>
      </w:r>
      <w:r w:rsidRPr="00D01D4E">
        <w:rPr>
          <w:rFonts w:eastAsia="Arial"/>
          <w:i/>
          <w:iCs/>
          <w:color w:val="000000" w:themeColor="text1"/>
        </w:rPr>
        <w:t>Santo</w:t>
      </w:r>
      <w:r w:rsidRPr="00D01D4E">
        <w:rPr>
          <w:rFonts w:eastAsia="Arial"/>
          <w:color w:val="000000" w:themeColor="text1"/>
        </w:rPr>
        <w:t xml:space="preserve"> </w:t>
      </w:r>
      <w:r w:rsidR="00AC5655" w:rsidRPr="00D01D4E">
        <w:rPr>
          <w:rFonts w:eastAsia="Arial"/>
          <w:color w:val="000000" w:themeColor="text1"/>
        </w:rPr>
        <w:t>(</w:t>
      </w:r>
      <w:r w:rsidRPr="00D01D4E">
        <w:rPr>
          <w:rFonts w:eastAsia="Arial"/>
          <w:color w:val="000000" w:themeColor="text1"/>
        </w:rPr>
        <w:t>2000</w:t>
      </w:r>
      <w:r w:rsidR="00AC5655" w:rsidRPr="00D01D4E">
        <w:rPr>
          <w:rFonts w:eastAsia="Arial"/>
          <w:color w:val="000000" w:themeColor="text1"/>
        </w:rPr>
        <w:t>)</w:t>
      </w:r>
      <w:r w:rsidRPr="00D01D4E">
        <w:rPr>
          <w:rFonts w:eastAsia="Arial"/>
          <w:color w:val="000000" w:themeColor="text1"/>
        </w:rPr>
        <w:t xml:space="preserve">, </w:t>
      </w:r>
      <w:r w:rsidRPr="00D01D4E">
        <w:rPr>
          <w:rFonts w:eastAsia="Arial"/>
          <w:i/>
          <w:iCs/>
          <w:color w:val="000000" w:themeColor="text1"/>
        </w:rPr>
        <w:t>Conversazioni</w:t>
      </w:r>
      <w:r w:rsidRPr="00D01D4E">
        <w:rPr>
          <w:rFonts w:eastAsia="Arial"/>
          <w:color w:val="000000" w:themeColor="text1"/>
        </w:rPr>
        <w:t xml:space="preserve"> </w:t>
      </w:r>
      <w:r w:rsidR="00AC5655" w:rsidRPr="00D01D4E">
        <w:rPr>
          <w:rFonts w:eastAsia="Arial"/>
          <w:color w:val="000000" w:themeColor="text1"/>
        </w:rPr>
        <w:t>(</w:t>
      </w:r>
      <w:r w:rsidRPr="00D01D4E">
        <w:rPr>
          <w:rFonts w:eastAsia="Arial"/>
          <w:color w:val="000000" w:themeColor="text1"/>
        </w:rPr>
        <w:t>2004</w:t>
      </w:r>
      <w:r w:rsidR="00AC5655" w:rsidRPr="00D01D4E">
        <w:rPr>
          <w:rFonts w:eastAsia="Arial"/>
          <w:color w:val="000000" w:themeColor="text1"/>
        </w:rPr>
        <w:t>)</w:t>
      </w:r>
      <w:r w:rsidRPr="00D01D4E">
        <w:rPr>
          <w:rFonts w:eastAsia="Arial"/>
          <w:color w:val="000000" w:themeColor="text1"/>
        </w:rPr>
        <w:t xml:space="preserve">, </w:t>
      </w:r>
      <w:r w:rsidRPr="00D01D4E">
        <w:rPr>
          <w:rFonts w:eastAsia="Arial"/>
          <w:i/>
          <w:iCs/>
          <w:color w:val="000000" w:themeColor="text1"/>
        </w:rPr>
        <w:t>Vergine</w:t>
      </w:r>
      <w:r w:rsidRPr="00D01D4E">
        <w:rPr>
          <w:rFonts w:eastAsia="Arial"/>
          <w:color w:val="000000" w:themeColor="text1"/>
        </w:rPr>
        <w:t xml:space="preserve"> </w:t>
      </w:r>
      <w:r w:rsidR="00AC5655" w:rsidRPr="00D01D4E">
        <w:rPr>
          <w:rFonts w:eastAsia="Arial"/>
          <w:color w:val="000000" w:themeColor="text1"/>
        </w:rPr>
        <w:t>(</w:t>
      </w:r>
      <w:r w:rsidRPr="00D01D4E">
        <w:rPr>
          <w:rFonts w:eastAsia="Arial"/>
          <w:color w:val="000000" w:themeColor="text1"/>
        </w:rPr>
        <w:t>2006</w:t>
      </w:r>
      <w:r w:rsidR="00AC5655" w:rsidRPr="00D01D4E">
        <w:rPr>
          <w:rFonts w:eastAsia="Arial"/>
          <w:color w:val="000000" w:themeColor="text1"/>
        </w:rPr>
        <w:t>)</w:t>
      </w:r>
      <w:r w:rsidRPr="00D01D4E">
        <w:rPr>
          <w:rFonts w:eastAsia="Arial"/>
          <w:color w:val="000000" w:themeColor="text1"/>
        </w:rPr>
        <w:t xml:space="preserve">, </w:t>
      </w:r>
      <w:r w:rsidRPr="00D01D4E">
        <w:rPr>
          <w:rFonts w:eastAsia="Arial"/>
          <w:i/>
          <w:iCs/>
          <w:color w:val="000000" w:themeColor="text1"/>
        </w:rPr>
        <w:t>Malebolge</w:t>
      </w:r>
      <w:r w:rsidRPr="00D01D4E">
        <w:rPr>
          <w:rFonts w:eastAsia="Arial"/>
          <w:color w:val="000000" w:themeColor="text1"/>
        </w:rPr>
        <w:t xml:space="preserve"> </w:t>
      </w:r>
      <w:r w:rsidR="00AC5655" w:rsidRPr="00D01D4E">
        <w:rPr>
          <w:rFonts w:eastAsia="Arial"/>
          <w:color w:val="000000" w:themeColor="text1"/>
        </w:rPr>
        <w:t>(</w:t>
      </w:r>
      <w:r w:rsidRPr="00D01D4E">
        <w:rPr>
          <w:rFonts w:eastAsia="Arial"/>
          <w:color w:val="000000" w:themeColor="text1"/>
        </w:rPr>
        <w:t>2007</w:t>
      </w:r>
      <w:r w:rsidR="003E1AC8" w:rsidRPr="00D01D4E">
        <w:rPr>
          <w:rFonts w:eastAsia="Arial"/>
          <w:color w:val="000000" w:themeColor="text1"/>
        </w:rPr>
        <w:t>)</w:t>
      </w:r>
      <w:r w:rsidRPr="00D01D4E">
        <w:rPr>
          <w:rFonts w:eastAsia="Arial"/>
          <w:color w:val="000000" w:themeColor="text1"/>
        </w:rPr>
        <w:t>,</w:t>
      </w:r>
      <w:r w:rsidR="003E1AC8" w:rsidRPr="00D01D4E">
        <w:rPr>
          <w:rFonts w:eastAsia="Arial"/>
          <w:color w:val="000000" w:themeColor="text1"/>
        </w:rPr>
        <w:t xml:space="preserve"> </w:t>
      </w:r>
      <w:r w:rsidRPr="00D01D4E">
        <w:rPr>
          <w:rFonts w:eastAsia="Arial"/>
          <w:i/>
          <w:iCs/>
          <w:color w:val="000000" w:themeColor="text1"/>
        </w:rPr>
        <w:t>Copia</w:t>
      </w:r>
      <w:r w:rsidRPr="00D01D4E">
        <w:rPr>
          <w:rFonts w:eastAsia="Arial"/>
          <w:color w:val="000000" w:themeColor="text1"/>
        </w:rPr>
        <w:t xml:space="preserve"> </w:t>
      </w:r>
      <w:r w:rsidR="003E1AC8" w:rsidRPr="00D01D4E">
        <w:rPr>
          <w:rFonts w:eastAsia="Arial"/>
          <w:color w:val="000000" w:themeColor="text1"/>
        </w:rPr>
        <w:t>(</w:t>
      </w:r>
      <w:r w:rsidRPr="00D01D4E">
        <w:rPr>
          <w:rFonts w:eastAsia="Arial"/>
          <w:color w:val="000000" w:themeColor="text1"/>
        </w:rPr>
        <w:t>2010</w:t>
      </w:r>
      <w:r w:rsidR="003E1AC8" w:rsidRPr="00D01D4E">
        <w:rPr>
          <w:rFonts w:eastAsia="Arial"/>
          <w:color w:val="000000" w:themeColor="text1"/>
        </w:rPr>
        <w:t>)</w:t>
      </w:r>
      <w:r w:rsidRPr="00D01D4E">
        <w:rPr>
          <w:rFonts w:eastAsia="Arial"/>
          <w:color w:val="000000" w:themeColor="text1"/>
        </w:rPr>
        <w:t xml:space="preserve">, </w:t>
      </w:r>
      <w:r w:rsidRPr="00D01D4E">
        <w:rPr>
          <w:rFonts w:eastAsia="Arial"/>
          <w:i/>
          <w:iCs/>
          <w:color w:val="000000" w:themeColor="text1"/>
        </w:rPr>
        <w:t>Naiadi</w:t>
      </w:r>
      <w:r w:rsidR="003E1AC8" w:rsidRPr="00D01D4E">
        <w:rPr>
          <w:rFonts w:eastAsia="Arial"/>
          <w:color w:val="000000" w:themeColor="text1"/>
        </w:rPr>
        <w:t xml:space="preserve"> (</w:t>
      </w:r>
      <w:r w:rsidRPr="00D01D4E">
        <w:rPr>
          <w:rFonts w:eastAsia="Arial"/>
          <w:color w:val="000000" w:themeColor="text1"/>
        </w:rPr>
        <w:t>2012</w:t>
      </w:r>
      <w:r w:rsidR="003E1AC8" w:rsidRPr="00D01D4E">
        <w:rPr>
          <w:rFonts w:eastAsia="Arial"/>
          <w:color w:val="000000" w:themeColor="text1"/>
        </w:rPr>
        <w:t>)</w:t>
      </w:r>
      <w:r w:rsidRPr="00D01D4E">
        <w:rPr>
          <w:rFonts w:eastAsia="Arial"/>
          <w:color w:val="000000" w:themeColor="text1"/>
        </w:rPr>
        <w:t>.</w:t>
      </w:r>
    </w:p>
    <w:p w14:paraId="77E02D02" w14:textId="6BD6029E" w:rsidR="007A7DD5" w:rsidRPr="00D01D4E" w:rsidRDefault="007A7DD5" w:rsidP="005E6AAB">
      <w:pPr>
        <w:jc w:val="both"/>
        <w:rPr>
          <w:color w:val="000000" w:themeColor="text1"/>
        </w:rPr>
      </w:pPr>
      <w:r w:rsidRPr="00D01D4E">
        <w:rPr>
          <w:rFonts w:eastAsia="Arial"/>
          <w:color w:val="000000" w:themeColor="text1"/>
        </w:rPr>
        <w:t>Nel corso degli anni</w:t>
      </w:r>
      <w:r w:rsidR="003E1AC8" w:rsidRPr="00D01D4E">
        <w:rPr>
          <w:rFonts w:eastAsia="Arial"/>
          <w:color w:val="000000" w:themeColor="text1"/>
        </w:rPr>
        <w:t>,</w:t>
      </w:r>
      <w:r w:rsidRPr="00D01D4E">
        <w:rPr>
          <w:rFonts w:eastAsia="Arial"/>
          <w:color w:val="000000" w:themeColor="text1"/>
        </w:rPr>
        <w:t xml:space="preserve"> l'opera di Rainaldi si lega a nomi e luoghi storici al di fuori dei tradizionali spazi espositivi realizzando opere in dialogo con: Bernini, Complesso di Sant'Andrea al Quirinale, </w:t>
      </w:r>
      <w:r w:rsidRPr="00D01D4E">
        <w:rPr>
          <w:rFonts w:eastAsia="Arial"/>
          <w:i/>
          <w:iCs/>
          <w:color w:val="000000" w:themeColor="text1"/>
        </w:rPr>
        <w:t>Dono del Mattino</w:t>
      </w:r>
      <w:r w:rsidR="00B07386" w:rsidRPr="00D01D4E">
        <w:rPr>
          <w:rFonts w:eastAsia="Arial"/>
          <w:color w:val="000000" w:themeColor="text1"/>
        </w:rPr>
        <w:t xml:space="preserve"> (</w:t>
      </w:r>
      <w:r w:rsidRPr="00D01D4E">
        <w:rPr>
          <w:rFonts w:eastAsia="Arial"/>
          <w:color w:val="000000" w:themeColor="text1"/>
        </w:rPr>
        <w:t>Roma, 2000</w:t>
      </w:r>
      <w:r w:rsidR="00B07386" w:rsidRPr="00D01D4E">
        <w:rPr>
          <w:rFonts w:eastAsia="Arial"/>
          <w:color w:val="000000" w:themeColor="text1"/>
        </w:rPr>
        <w:t>);</w:t>
      </w:r>
      <w:r w:rsidRPr="00D01D4E">
        <w:rPr>
          <w:rFonts w:eastAsia="Arial"/>
          <w:color w:val="000000" w:themeColor="text1"/>
        </w:rPr>
        <w:t xml:space="preserve"> Vanvitelli, Sala dell'Avvocatura generale dello Stato</w:t>
      </w:r>
      <w:r w:rsidR="000A0FF4" w:rsidRPr="00D01D4E">
        <w:rPr>
          <w:rFonts w:eastAsia="Arial"/>
          <w:color w:val="000000" w:themeColor="text1"/>
        </w:rPr>
        <w:t xml:space="preserve"> (</w:t>
      </w:r>
      <w:r w:rsidRPr="00D01D4E">
        <w:rPr>
          <w:rFonts w:eastAsia="Arial"/>
          <w:color w:val="000000" w:themeColor="text1"/>
        </w:rPr>
        <w:t>Roma, 2012</w:t>
      </w:r>
      <w:r w:rsidR="000A0FF4" w:rsidRPr="00D01D4E">
        <w:rPr>
          <w:rFonts w:eastAsia="Arial"/>
          <w:color w:val="000000" w:themeColor="text1"/>
        </w:rPr>
        <w:t>);</w:t>
      </w:r>
      <w:r w:rsidRPr="00D01D4E">
        <w:rPr>
          <w:rFonts w:eastAsia="Arial"/>
          <w:color w:val="000000" w:themeColor="text1"/>
        </w:rPr>
        <w:t xml:space="preserve"> Bramante, Tempietto, </w:t>
      </w:r>
      <w:r w:rsidRPr="00D01D4E">
        <w:rPr>
          <w:rFonts w:eastAsia="Arial"/>
          <w:i/>
          <w:iCs/>
          <w:color w:val="000000" w:themeColor="text1"/>
        </w:rPr>
        <w:t>Nada y Todo</w:t>
      </w:r>
      <w:r w:rsidR="00B07386" w:rsidRPr="00D01D4E">
        <w:rPr>
          <w:rFonts w:eastAsia="Arial"/>
          <w:color w:val="000000" w:themeColor="text1"/>
        </w:rPr>
        <w:t xml:space="preserve"> (</w:t>
      </w:r>
      <w:r w:rsidRPr="00D01D4E">
        <w:rPr>
          <w:rFonts w:eastAsia="Arial"/>
          <w:color w:val="000000" w:themeColor="text1"/>
        </w:rPr>
        <w:t>Roma, 2014</w:t>
      </w:r>
      <w:r w:rsidR="00B07386" w:rsidRPr="00D01D4E">
        <w:rPr>
          <w:rFonts w:eastAsia="Arial"/>
          <w:color w:val="000000" w:themeColor="text1"/>
        </w:rPr>
        <w:t>);</w:t>
      </w:r>
      <w:r w:rsidRPr="00D01D4E">
        <w:rPr>
          <w:rFonts w:eastAsia="Arial"/>
          <w:color w:val="000000" w:themeColor="text1"/>
        </w:rPr>
        <w:t xml:space="preserve"> Caravaggio, Chiesa del Pio Monte della Misericordia, </w:t>
      </w:r>
      <w:r w:rsidRPr="00D01D4E">
        <w:rPr>
          <w:rFonts w:eastAsia="Arial"/>
          <w:i/>
          <w:iCs/>
          <w:color w:val="000000" w:themeColor="text1"/>
        </w:rPr>
        <w:t>Le Otto opere di Misericordia</w:t>
      </w:r>
      <w:r w:rsidR="005850F6" w:rsidRPr="00D01D4E">
        <w:rPr>
          <w:rFonts w:eastAsia="Arial"/>
          <w:color w:val="000000" w:themeColor="text1"/>
        </w:rPr>
        <w:t xml:space="preserve"> (</w:t>
      </w:r>
      <w:r w:rsidRPr="00D01D4E">
        <w:rPr>
          <w:rFonts w:eastAsia="Arial"/>
          <w:color w:val="000000" w:themeColor="text1"/>
        </w:rPr>
        <w:t>Napoli</w:t>
      </w:r>
      <w:r w:rsidR="005850F6" w:rsidRPr="00D01D4E">
        <w:rPr>
          <w:rFonts w:eastAsia="Arial"/>
          <w:color w:val="000000" w:themeColor="text1"/>
        </w:rPr>
        <w:t xml:space="preserve">, </w:t>
      </w:r>
      <w:r w:rsidRPr="00D01D4E">
        <w:rPr>
          <w:rFonts w:eastAsia="Arial"/>
          <w:color w:val="000000" w:themeColor="text1"/>
        </w:rPr>
        <w:t>2018</w:t>
      </w:r>
      <w:r w:rsidR="005850F6" w:rsidRPr="00D01D4E">
        <w:rPr>
          <w:rFonts w:eastAsia="Arial"/>
          <w:color w:val="000000" w:themeColor="text1"/>
        </w:rPr>
        <w:t>)</w:t>
      </w:r>
      <w:r w:rsidRPr="00D01D4E">
        <w:rPr>
          <w:rFonts w:eastAsia="Arial"/>
          <w:color w:val="000000" w:themeColor="text1"/>
        </w:rPr>
        <w:t>.</w:t>
      </w:r>
    </w:p>
    <w:p w14:paraId="6E2BA9F9" w14:textId="4DA96DD0" w:rsidR="007A7DD5" w:rsidRPr="00E82751" w:rsidRDefault="007A7DD5" w:rsidP="005E6AAB">
      <w:pPr>
        <w:jc w:val="both"/>
      </w:pPr>
      <w:r w:rsidRPr="00E82751">
        <w:rPr>
          <w:rFonts w:eastAsia="Arial"/>
        </w:rPr>
        <w:t xml:space="preserve">Tra le mostre personali più importanti: Galleria d'Arte Moderna di Bologna </w:t>
      </w:r>
      <w:r w:rsidR="00D16517">
        <w:rPr>
          <w:rFonts w:eastAsia="Arial"/>
        </w:rPr>
        <w:t>(</w:t>
      </w:r>
      <w:r w:rsidRPr="00E82751">
        <w:rPr>
          <w:rFonts w:eastAsia="Arial"/>
        </w:rPr>
        <w:t>2003</w:t>
      </w:r>
      <w:r w:rsidR="00D16517">
        <w:rPr>
          <w:rFonts w:eastAsia="Arial"/>
        </w:rPr>
        <w:t>)</w:t>
      </w:r>
      <w:r w:rsidRPr="00E82751">
        <w:rPr>
          <w:rFonts w:eastAsia="Arial"/>
        </w:rPr>
        <w:t xml:space="preserve">, Palazzo Venezia </w:t>
      </w:r>
      <w:r w:rsidR="00D16517">
        <w:rPr>
          <w:rFonts w:eastAsia="Arial"/>
        </w:rPr>
        <w:t>(</w:t>
      </w:r>
      <w:r w:rsidRPr="00E82751">
        <w:rPr>
          <w:rFonts w:eastAsia="Arial"/>
        </w:rPr>
        <w:t>Roma, 2006</w:t>
      </w:r>
      <w:r w:rsidR="00D16517">
        <w:rPr>
          <w:rFonts w:eastAsia="Arial"/>
        </w:rPr>
        <w:t>)</w:t>
      </w:r>
      <w:r w:rsidRPr="00E82751">
        <w:rPr>
          <w:rFonts w:eastAsia="Arial"/>
        </w:rPr>
        <w:t>, Giardini di Villa Aldombrandini</w:t>
      </w:r>
      <w:r w:rsidR="003F4AF5">
        <w:rPr>
          <w:rFonts w:eastAsia="Arial"/>
        </w:rPr>
        <w:t xml:space="preserve"> (Roma, </w:t>
      </w:r>
      <w:r w:rsidRPr="00E82751">
        <w:rPr>
          <w:rFonts w:eastAsia="Arial"/>
        </w:rPr>
        <w:t>2010</w:t>
      </w:r>
      <w:r w:rsidR="003F4AF5">
        <w:rPr>
          <w:rFonts w:eastAsia="Arial"/>
        </w:rPr>
        <w:t>)</w:t>
      </w:r>
      <w:r w:rsidRPr="00E82751">
        <w:rPr>
          <w:rFonts w:eastAsia="Arial"/>
        </w:rPr>
        <w:t>. Nel 2011 la stessa mostra si trasferirà al Museo Nazionale di Villa Pisani</w:t>
      </w:r>
      <w:r w:rsidR="003F4AF5">
        <w:rPr>
          <w:rFonts w:eastAsia="Arial"/>
        </w:rPr>
        <w:t xml:space="preserve"> (</w:t>
      </w:r>
      <w:r w:rsidRPr="00E82751">
        <w:rPr>
          <w:rFonts w:eastAsia="Arial"/>
        </w:rPr>
        <w:t>Venezia</w:t>
      </w:r>
      <w:r w:rsidR="003F4AF5">
        <w:rPr>
          <w:rFonts w:eastAsia="Arial"/>
        </w:rPr>
        <w:t xml:space="preserve">) </w:t>
      </w:r>
      <w:r w:rsidRPr="00E82751">
        <w:rPr>
          <w:rFonts w:eastAsia="Arial"/>
        </w:rPr>
        <w:t>e nel 2013, in occasione della 55' Biennale di Venezia, ospite della Venice International University nell'isola di San Servolo. Questa serie di mostre, tra il 2015 e il 2016</w:t>
      </w:r>
      <w:r w:rsidR="005845D8">
        <w:rPr>
          <w:rFonts w:eastAsia="Arial"/>
        </w:rPr>
        <w:t>,</w:t>
      </w:r>
      <w:r w:rsidRPr="00E82751">
        <w:rPr>
          <w:rFonts w:eastAsia="Arial"/>
        </w:rPr>
        <w:t xml:space="preserve"> avranno un seguito in Asia presso il Museo di Arte Contemporanea di Shanghai,</w:t>
      </w:r>
      <w:r w:rsidR="00CA02C7">
        <w:rPr>
          <w:rFonts w:eastAsia="Arial"/>
        </w:rPr>
        <w:t xml:space="preserve"> </w:t>
      </w:r>
      <w:r w:rsidRPr="00E82751">
        <w:rPr>
          <w:rFonts w:eastAsia="Arial"/>
        </w:rPr>
        <w:t>Petronas Gallery a Kuala Lumpur e infine nella Galleria Partners&amp;Mucciaccia</w:t>
      </w:r>
      <w:r w:rsidR="0086257A">
        <w:rPr>
          <w:rFonts w:eastAsia="Arial"/>
        </w:rPr>
        <w:t xml:space="preserve"> </w:t>
      </w:r>
      <w:r w:rsidR="00BF48C3">
        <w:rPr>
          <w:rFonts w:eastAsia="Arial"/>
        </w:rPr>
        <w:t>a</w:t>
      </w:r>
      <w:r w:rsidR="002C4605">
        <w:rPr>
          <w:rFonts w:eastAsia="Arial"/>
        </w:rPr>
        <w:t xml:space="preserve"> </w:t>
      </w:r>
      <w:r w:rsidRPr="00E82751">
        <w:rPr>
          <w:rFonts w:eastAsia="Arial"/>
        </w:rPr>
        <w:t>Singapore.</w:t>
      </w:r>
    </w:p>
    <w:p w14:paraId="1C24A63A" w14:textId="24FB7D1D" w:rsidR="007A7DD5" w:rsidRPr="00E82751" w:rsidRDefault="007A7DD5" w:rsidP="005E6AAB">
      <w:pPr>
        <w:jc w:val="both"/>
      </w:pPr>
      <w:r w:rsidRPr="00E82751">
        <w:rPr>
          <w:rFonts w:eastAsia="Arial"/>
        </w:rPr>
        <w:t>Nel 2017 a Dubai,</w:t>
      </w:r>
      <w:r w:rsidR="00CA02C7">
        <w:rPr>
          <w:rFonts w:eastAsia="Arial"/>
        </w:rPr>
        <w:t xml:space="preserve"> </w:t>
      </w:r>
      <w:r w:rsidRPr="00E82751">
        <w:rPr>
          <w:rFonts w:eastAsia="Arial"/>
        </w:rPr>
        <w:t>il DIFC (Dubai International Financial Center) lo invita ad esporre con una doppia personale di sculture all'aperto che Rainaldi condivide con Sir Tony Craig;</w:t>
      </w:r>
      <w:r w:rsidR="00CA02C7">
        <w:rPr>
          <w:rFonts w:eastAsia="Arial"/>
        </w:rPr>
        <w:t xml:space="preserve"> </w:t>
      </w:r>
      <w:r w:rsidRPr="00E82751">
        <w:rPr>
          <w:rFonts w:eastAsia="Arial"/>
        </w:rPr>
        <w:t xml:space="preserve">Nel 2020 espone a Villa Bertelli </w:t>
      </w:r>
      <w:r w:rsidR="004553E5">
        <w:rPr>
          <w:rFonts w:eastAsia="Arial"/>
        </w:rPr>
        <w:t>(</w:t>
      </w:r>
      <w:r w:rsidRPr="00E82751">
        <w:rPr>
          <w:rFonts w:eastAsia="Arial"/>
        </w:rPr>
        <w:t>Forte dei Marmi, Versi</w:t>
      </w:r>
      <w:r w:rsidR="004553E5">
        <w:rPr>
          <w:rFonts w:eastAsia="Arial"/>
        </w:rPr>
        <w:t>)</w:t>
      </w:r>
      <w:r w:rsidRPr="00E82751">
        <w:rPr>
          <w:rFonts w:eastAsia="Arial"/>
        </w:rPr>
        <w:t xml:space="preserve"> una selezione di disegni, quadri e sculture che ripercorrerà trent'anni della sua ricerca artistica. Sul finire degli anni '90 approfondisce il suo personale interesse per il rapporto tra Arte e Liturgia seguendo il biennio di studi presso l'Istituto Teologico Sant'Anselmo e il triennio di Teologia per laici a Roma: gli verranno affidate in seguito varie commissione ecclesiastiche per le quali realizzerà gli arredi liturgici di Chiese a Roma,</w:t>
      </w:r>
      <w:r w:rsidR="002C4605">
        <w:rPr>
          <w:rFonts w:eastAsia="Arial"/>
        </w:rPr>
        <w:t xml:space="preserve"> </w:t>
      </w:r>
      <w:r w:rsidRPr="00E82751">
        <w:rPr>
          <w:rFonts w:eastAsia="Arial"/>
        </w:rPr>
        <w:t>Terni,</w:t>
      </w:r>
      <w:r w:rsidR="002C4605">
        <w:rPr>
          <w:rFonts w:eastAsia="Arial"/>
        </w:rPr>
        <w:t xml:space="preserve"> </w:t>
      </w:r>
      <w:r w:rsidRPr="00E82751">
        <w:rPr>
          <w:rFonts w:eastAsia="Arial"/>
        </w:rPr>
        <w:t>Prato e Varsavia.</w:t>
      </w:r>
      <w:r w:rsidR="002C4605">
        <w:rPr>
          <w:rFonts w:eastAsia="Arial"/>
        </w:rPr>
        <w:t xml:space="preserve"> </w:t>
      </w:r>
      <w:r w:rsidRPr="00E82751">
        <w:rPr>
          <w:rFonts w:eastAsia="Arial"/>
        </w:rPr>
        <w:t xml:space="preserve">Durante il Giubileo del </w:t>
      </w:r>
      <w:r w:rsidRPr="00E82751">
        <w:rPr>
          <w:rFonts w:eastAsia="Arial"/>
        </w:rPr>
        <w:lastRenderedPageBreak/>
        <w:t>2000, è stato insignito da Giovanni Paolo II del titolo di Accademico della Pontificia Accademia di Belle Arti e Lettere dei Virtuosi del Pantheon.</w:t>
      </w:r>
    </w:p>
    <w:p w14:paraId="4509C0C8" w14:textId="77777777" w:rsidR="007A7DD5" w:rsidRPr="00E82751" w:rsidRDefault="007A7DD5" w:rsidP="005E6AAB">
      <w:pPr>
        <w:jc w:val="both"/>
      </w:pPr>
      <w:r w:rsidRPr="00E82751">
        <w:rPr>
          <w:rFonts w:eastAsia="Arial"/>
        </w:rPr>
        <w:t>Nel 2010 riceve in Campidoglio a Roma il premio Personalità Europea, nel 2015 il Brand Personality Award dall'Asia Pacific Brand Foundation e nel 2017, in Senato,</w:t>
      </w:r>
      <w:r w:rsidR="00CA02C7">
        <w:rPr>
          <w:rFonts w:eastAsia="Arial"/>
        </w:rPr>
        <w:t xml:space="preserve"> </w:t>
      </w:r>
      <w:r w:rsidRPr="00E82751">
        <w:rPr>
          <w:rFonts w:eastAsia="Arial"/>
        </w:rPr>
        <w:t>il Franco Cuomo International Award.</w:t>
      </w:r>
    </w:p>
    <w:p w14:paraId="22359DF6" w14:textId="5FD6193E" w:rsidR="007A7DD5" w:rsidRPr="00E82751" w:rsidRDefault="007A7DD5" w:rsidP="005E6AAB">
      <w:pPr>
        <w:jc w:val="both"/>
      </w:pPr>
      <w:r w:rsidRPr="00E82751">
        <w:rPr>
          <w:rFonts w:eastAsia="Arial"/>
        </w:rPr>
        <w:t>Il gruppo Maserati nel 2015</w:t>
      </w:r>
      <w:r w:rsidR="00D741F3">
        <w:rPr>
          <w:rFonts w:eastAsia="Arial"/>
        </w:rPr>
        <w:t>,</w:t>
      </w:r>
      <w:r w:rsidRPr="00E82751">
        <w:rPr>
          <w:rFonts w:eastAsia="Arial"/>
        </w:rPr>
        <w:t xml:space="preserve"> per celebrare i 100 anni dell'azienda automobilistica</w:t>
      </w:r>
      <w:r w:rsidR="00D741F3">
        <w:rPr>
          <w:rFonts w:eastAsia="Arial"/>
        </w:rPr>
        <w:t>,</w:t>
      </w:r>
      <w:r w:rsidRPr="00E82751">
        <w:rPr>
          <w:rFonts w:eastAsia="Arial"/>
        </w:rPr>
        <w:t xml:space="preserve"> gli commissiona </w:t>
      </w:r>
      <w:r w:rsidRPr="008A7EA4">
        <w:rPr>
          <w:rFonts w:eastAsia="Arial"/>
          <w:i/>
          <w:iCs/>
        </w:rPr>
        <w:t>Neptune in the wind</w:t>
      </w:r>
      <w:r w:rsidRPr="00E82751">
        <w:rPr>
          <w:rFonts w:eastAsia="Arial"/>
        </w:rPr>
        <w:t>, un grande bassorilievo in marmo retroilluminato. Nel 2016 gli viene conferita la nomina di Accademico dall'Università di Roma Tre.</w:t>
      </w:r>
    </w:p>
    <w:p w14:paraId="7DF9B005" w14:textId="58B15182" w:rsidR="007A7DD5" w:rsidRPr="00E82751" w:rsidRDefault="007A7DD5" w:rsidP="005E6AAB">
      <w:pPr>
        <w:jc w:val="both"/>
      </w:pPr>
      <w:r w:rsidRPr="00E82751">
        <w:rPr>
          <w:rFonts w:eastAsia="Arial"/>
        </w:rPr>
        <w:t>Nel corso degli anni ha realizzato l'opera per Robert F. Kennedy Foundation of Europe,</w:t>
      </w:r>
      <w:r w:rsidR="00CA02C7">
        <w:rPr>
          <w:rFonts w:eastAsia="Arial"/>
        </w:rPr>
        <w:t xml:space="preserve"> </w:t>
      </w:r>
      <w:r w:rsidRPr="00E82751">
        <w:rPr>
          <w:rFonts w:eastAsia="Arial"/>
        </w:rPr>
        <w:t xml:space="preserve">il </w:t>
      </w:r>
      <w:bookmarkStart w:id="0" w:name="_Hlk130897761"/>
      <w:r w:rsidRPr="00E82751">
        <w:rPr>
          <w:rFonts w:eastAsia="Arial"/>
        </w:rPr>
        <w:t>Frederik Meijer Gardens &amp; Sculpture Park</w:t>
      </w:r>
      <w:r w:rsidR="00551D1F">
        <w:rPr>
          <w:rFonts w:eastAsia="Arial"/>
        </w:rPr>
        <w:t xml:space="preserve"> </w:t>
      </w:r>
      <w:bookmarkEnd w:id="0"/>
      <w:r w:rsidR="00551D1F">
        <w:rPr>
          <w:rFonts w:eastAsia="Arial"/>
        </w:rPr>
        <w:t>(</w:t>
      </w:r>
      <w:r w:rsidRPr="00E82751">
        <w:rPr>
          <w:rFonts w:eastAsia="Arial"/>
        </w:rPr>
        <w:t>Grand Rapids, Michigan</w:t>
      </w:r>
      <w:r w:rsidR="00551D1F">
        <w:rPr>
          <w:rFonts w:eastAsia="Arial"/>
        </w:rPr>
        <w:t>)</w:t>
      </w:r>
      <w:r w:rsidRPr="00E82751">
        <w:rPr>
          <w:rFonts w:eastAsia="Arial"/>
        </w:rPr>
        <w:t xml:space="preserve"> il ritratto della Regina della Malaysia, varie opere monumentali per Grimaldi Group, nel 2011 la scultura dedicata a Giovanni Paolo II in piazza dei Cinquecento a Roma, nel 2020 l'opera </w:t>
      </w:r>
      <w:r w:rsidRPr="0051434D">
        <w:rPr>
          <w:rFonts w:eastAsia="Arial"/>
          <w:i/>
          <w:iCs/>
        </w:rPr>
        <w:t>Infinito Campari</w:t>
      </w:r>
      <w:r w:rsidRPr="00E82751">
        <w:rPr>
          <w:rFonts w:eastAsia="Arial"/>
        </w:rPr>
        <w:t xml:space="preserve"> per la sede dell'azienda a Sesto San Giovanni.</w:t>
      </w:r>
      <w:r w:rsidR="002C4605">
        <w:rPr>
          <w:rFonts w:eastAsia="Arial"/>
        </w:rPr>
        <w:t xml:space="preserve"> </w:t>
      </w:r>
      <w:r w:rsidRPr="00E82751">
        <w:rPr>
          <w:rFonts w:eastAsia="Arial"/>
        </w:rPr>
        <w:t xml:space="preserve">Nel 2021 </w:t>
      </w:r>
      <w:r w:rsidRPr="0051434D">
        <w:rPr>
          <w:rFonts w:eastAsia="Arial"/>
          <w:i/>
          <w:iCs/>
        </w:rPr>
        <w:t>Flammarion</w:t>
      </w:r>
      <w:r w:rsidRPr="00E82751">
        <w:rPr>
          <w:rFonts w:eastAsia="Arial"/>
        </w:rPr>
        <w:t>, un'installazione permanente a Torino per Italgas.</w:t>
      </w:r>
    </w:p>
    <w:p w14:paraId="6EE29EDC" w14:textId="4FE5BAB9" w:rsidR="007A7DD5" w:rsidRPr="00E82751" w:rsidRDefault="007A7DD5" w:rsidP="005E6AAB">
      <w:pPr>
        <w:jc w:val="both"/>
        <w:rPr>
          <w:rFonts w:eastAsia="Arial"/>
        </w:rPr>
      </w:pPr>
      <w:r w:rsidRPr="00E82751">
        <w:rPr>
          <w:rFonts w:eastAsia="Arial"/>
        </w:rPr>
        <w:t>Sue opere sono presenti in collezioni permanenti di istituzioni pubbliche nazionali ed internazionali tra le quali:</w:t>
      </w:r>
      <w:r w:rsidR="00CA02C7">
        <w:rPr>
          <w:rFonts w:eastAsia="Arial"/>
        </w:rPr>
        <w:t xml:space="preserve"> </w:t>
      </w:r>
      <w:r w:rsidRPr="0051434D">
        <w:rPr>
          <w:rFonts w:eastAsia="Arial"/>
          <w:i/>
          <w:iCs/>
        </w:rPr>
        <w:t>Battesimi Umani</w:t>
      </w:r>
      <w:r w:rsidRPr="00E82751">
        <w:rPr>
          <w:rFonts w:eastAsia="Arial"/>
        </w:rPr>
        <w:t>, sede del Premio Nobel</w:t>
      </w:r>
      <w:r w:rsidR="00B931BF">
        <w:rPr>
          <w:rFonts w:eastAsia="Arial"/>
        </w:rPr>
        <w:t xml:space="preserve"> (</w:t>
      </w:r>
      <w:r w:rsidRPr="00E82751">
        <w:rPr>
          <w:rFonts w:eastAsia="Arial"/>
        </w:rPr>
        <w:t>Palazzo Municipale, Stoccolma, 1995</w:t>
      </w:r>
      <w:r w:rsidR="003F4262">
        <w:rPr>
          <w:rFonts w:eastAsia="Arial"/>
        </w:rPr>
        <w:t>) e</w:t>
      </w:r>
      <w:r w:rsidRPr="00E82751">
        <w:rPr>
          <w:rFonts w:eastAsia="Arial"/>
        </w:rPr>
        <w:t xml:space="preserve"> Palazzo dell'ONU</w:t>
      </w:r>
      <w:r w:rsidR="005B01D0">
        <w:rPr>
          <w:rFonts w:eastAsia="Arial"/>
        </w:rPr>
        <w:t xml:space="preserve"> (</w:t>
      </w:r>
      <w:r w:rsidRPr="00E82751">
        <w:rPr>
          <w:rFonts w:eastAsia="Arial"/>
        </w:rPr>
        <w:t>Ginevra, 1998</w:t>
      </w:r>
      <w:r w:rsidR="005B01D0">
        <w:rPr>
          <w:rFonts w:eastAsia="Arial"/>
        </w:rPr>
        <w:t>)</w:t>
      </w:r>
      <w:r w:rsidRPr="00E82751">
        <w:rPr>
          <w:rFonts w:eastAsia="Arial"/>
        </w:rPr>
        <w:t xml:space="preserve">; </w:t>
      </w:r>
      <w:r w:rsidRPr="003F4262">
        <w:rPr>
          <w:rFonts w:eastAsia="Arial"/>
          <w:i/>
          <w:iCs/>
        </w:rPr>
        <w:t>Vergine</w:t>
      </w:r>
      <w:r w:rsidRPr="00E82751">
        <w:rPr>
          <w:rFonts w:eastAsia="Arial"/>
        </w:rPr>
        <w:t>, Collezione del Ministero degli Affari Esteri</w:t>
      </w:r>
      <w:r w:rsidR="00CA02C7">
        <w:rPr>
          <w:rFonts w:eastAsia="Arial"/>
        </w:rPr>
        <w:t xml:space="preserve"> </w:t>
      </w:r>
      <w:r w:rsidR="005B01D0">
        <w:rPr>
          <w:rFonts w:eastAsia="Arial"/>
        </w:rPr>
        <w:t>(</w:t>
      </w:r>
      <w:r w:rsidRPr="00E82751">
        <w:rPr>
          <w:rFonts w:eastAsia="Arial"/>
        </w:rPr>
        <w:t>Roma</w:t>
      </w:r>
      <w:r w:rsidR="005B01D0">
        <w:rPr>
          <w:rFonts w:eastAsia="Arial"/>
        </w:rPr>
        <w:t>)</w:t>
      </w:r>
      <w:r w:rsidRPr="00E82751">
        <w:rPr>
          <w:rFonts w:eastAsia="Arial"/>
        </w:rPr>
        <w:t xml:space="preserve">; </w:t>
      </w:r>
      <w:r w:rsidRPr="003F4262">
        <w:rPr>
          <w:rFonts w:eastAsia="Arial"/>
          <w:i/>
          <w:iCs/>
        </w:rPr>
        <w:t>Santo</w:t>
      </w:r>
      <w:r w:rsidRPr="00E82751">
        <w:rPr>
          <w:rFonts w:eastAsia="Arial"/>
        </w:rPr>
        <w:t>, Pontificio Consiglio per la Cultura</w:t>
      </w:r>
      <w:r w:rsidR="003F4262">
        <w:rPr>
          <w:rFonts w:eastAsia="Arial"/>
        </w:rPr>
        <w:t xml:space="preserve"> </w:t>
      </w:r>
      <w:r w:rsidR="000A29D4">
        <w:rPr>
          <w:rFonts w:eastAsia="Arial"/>
        </w:rPr>
        <w:t>(</w:t>
      </w:r>
      <w:r w:rsidRPr="00E82751">
        <w:rPr>
          <w:rFonts w:eastAsia="Arial"/>
        </w:rPr>
        <w:t>Città del Vaticano, 2012</w:t>
      </w:r>
      <w:r w:rsidR="000A29D4">
        <w:rPr>
          <w:rFonts w:eastAsia="Arial"/>
        </w:rPr>
        <w:t>)</w:t>
      </w:r>
      <w:r w:rsidRPr="00E82751">
        <w:rPr>
          <w:rFonts w:eastAsia="Arial"/>
        </w:rPr>
        <w:t xml:space="preserve">; </w:t>
      </w:r>
      <w:r w:rsidRPr="003F4262">
        <w:rPr>
          <w:rFonts w:eastAsia="Arial"/>
          <w:i/>
          <w:iCs/>
        </w:rPr>
        <w:t>Caduti</w:t>
      </w:r>
      <w:r w:rsidRPr="00E82751">
        <w:rPr>
          <w:rFonts w:eastAsia="Arial"/>
        </w:rPr>
        <w:t>, Soumaya Foundation</w:t>
      </w:r>
      <w:r w:rsidR="000A29D4">
        <w:rPr>
          <w:rFonts w:eastAsia="Arial"/>
        </w:rPr>
        <w:t xml:space="preserve"> (</w:t>
      </w:r>
      <w:r w:rsidRPr="00E82751">
        <w:rPr>
          <w:rFonts w:eastAsia="Arial"/>
        </w:rPr>
        <w:t>Città del Messico</w:t>
      </w:r>
      <w:r w:rsidR="00EC473E">
        <w:rPr>
          <w:rFonts w:eastAsia="Arial"/>
        </w:rPr>
        <w:t>,</w:t>
      </w:r>
      <w:r w:rsidRPr="00E82751">
        <w:rPr>
          <w:rFonts w:eastAsia="Arial"/>
        </w:rPr>
        <w:t xml:space="preserve"> 2011</w:t>
      </w:r>
      <w:r w:rsidR="00EC473E">
        <w:rPr>
          <w:rFonts w:eastAsia="Arial"/>
        </w:rPr>
        <w:t>).</w:t>
      </w:r>
    </w:p>
    <w:p w14:paraId="06F53F42" w14:textId="77777777" w:rsidR="007A7DD5" w:rsidRPr="00E82751" w:rsidRDefault="007A7DD5" w:rsidP="005E6AAB">
      <w:pPr>
        <w:pStyle w:val="Paragrafoelenco"/>
        <w:jc w:val="both"/>
        <w:rPr>
          <w:rFonts w:ascii="Source Sans Pro" w:eastAsia="Arial" w:hAnsi="Source Sans Pro"/>
          <w:color w:val="000000"/>
        </w:rPr>
      </w:pPr>
    </w:p>
    <w:p w14:paraId="098878A8" w14:textId="77777777" w:rsidR="007A7DD5" w:rsidRPr="005E6AAB" w:rsidRDefault="007A7DD5" w:rsidP="005E6AAB">
      <w:pPr>
        <w:pStyle w:val="Paragrafoelenco"/>
        <w:spacing w:after="0"/>
        <w:jc w:val="both"/>
        <w:rPr>
          <w:rFonts w:ascii="Source Sans Pro" w:eastAsia="Arial" w:hAnsi="Source Sans Pro"/>
          <w:b/>
          <w:color w:val="000000"/>
        </w:rPr>
      </w:pPr>
    </w:p>
    <w:p w14:paraId="538988EA" w14:textId="77777777" w:rsidR="007A7DD5" w:rsidRPr="005E6AAB" w:rsidRDefault="007A7DD5" w:rsidP="005E6AAB">
      <w:pPr>
        <w:spacing w:after="0"/>
        <w:jc w:val="both"/>
        <w:rPr>
          <w:rFonts w:ascii="Source Sans Pro" w:hAnsi="Source Sans Pro"/>
          <w:b/>
        </w:rPr>
      </w:pPr>
      <w:r w:rsidRPr="005E6AAB">
        <w:rPr>
          <w:rFonts w:ascii="Source Sans Pro" w:hAnsi="Source Sans Pro"/>
          <w:b/>
        </w:rPr>
        <w:t>INFO UTILI PINACOTECA AMBROSIANA E CRIPTA DI SAN SEPOLCRO</w:t>
      </w:r>
    </w:p>
    <w:p w14:paraId="5E566893" w14:textId="77777777" w:rsidR="007A7DD5" w:rsidRPr="005E6AAB" w:rsidRDefault="007A7DD5" w:rsidP="005E6AAB">
      <w:pPr>
        <w:spacing w:after="0"/>
        <w:jc w:val="both"/>
        <w:rPr>
          <w:rFonts w:ascii="Source Sans Pro" w:hAnsi="Source Sans Pro"/>
          <w:b/>
        </w:rPr>
      </w:pPr>
      <w:r w:rsidRPr="005E6AAB">
        <w:rPr>
          <w:rFonts w:ascii="Source Sans Pro" w:hAnsi="Source Sans Pro"/>
          <w:b/>
        </w:rPr>
        <w:t xml:space="preserve">LA MOSTRA OLIVIERO RAINALDI E’ INCLUSA NEL BIGLIETTO DELLA CRIPTA </w:t>
      </w:r>
    </w:p>
    <w:p w14:paraId="33F6BB00" w14:textId="31905CAC" w:rsidR="007A7DD5" w:rsidRPr="00476C4E" w:rsidRDefault="00BE2A79" w:rsidP="005E6AAB">
      <w:pPr>
        <w:spacing w:after="0"/>
        <w:jc w:val="both"/>
        <w:rPr>
          <w:rFonts w:ascii="Source Sans Pro" w:hAnsi="Source Sans Pro"/>
          <w:b/>
        </w:rPr>
      </w:pPr>
      <w:r>
        <w:rPr>
          <w:rFonts w:ascii="Source Sans Pro" w:hAnsi="Source Sans Pro"/>
          <w:b/>
        </w:rPr>
        <w:t>Orari: Da lunedì a domenica 10</w:t>
      </w:r>
      <w:r w:rsidR="00EC473E">
        <w:rPr>
          <w:rFonts w:ascii="Source Sans Pro" w:hAnsi="Source Sans Pro"/>
          <w:b/>
        </w:rPr>
        <w:t>:</w:t>
      </w:r>
      <w:r>
        <w:rPr>
          <w:rFonts w:ascii="Source Sans Pro" w:hAnsi="Source Sans Pro"/>
          <w:b/>
        </w:rPr>
        <w:t>00 – 18</w:t>
      </w:r>
      <w:r w:rsidR="00EC473E">
        <w:rPr>
          <w:rFonts w:ascii="Source Sans Pro" w:hAnsi="Source Sans Pro"/>
          <w:b/>
        </w:rPr>
        <w:t>:</w:t>
      </w:r>
      <w:r>
        <w:rPr>
          <w:rFonts w:ascii="Source Sans Pro" w:hAnsi="Source Sans Pro"/>
          <w:b/>
        </w:rPr>
        <w:t xml:space="preserve">00 </w:t>
      </w:r>
    </w:p>
    <w:p w14:paraId="1B70C28C" w14:textId="3BC53B65" w:rsidR="00476C4E" w:rsidRPr="00476C4E" w:rsidRDefault="00BE2A79" w:rsidP="005E6AAB">
      <w:pPr>
        <w:spacing w:after="0"/>
        <w:jc w:val="both"/>
        <w:rPr>
          <w:rFonts w:ascii="Source Sans Pro" w:hAnsi="Source Sans Pro"/>
          <w:b/>
        </w:rPr>
      </w:pPr>
      <w:r w:rsidRPr="00BE2A79">
        <w:rPr>
          <w:rFonts w:ascii="Source Sans Pro" w:hAnsi="Source Sans Pro"/>
          <w:b/>
        </w:rPr>
        <w:t>Aperto a Pasqua, Pasquetta, 25 aprile e 1</w:t>
      </w:r>
      <w:r w:rsidR="000F6066">
        <w:rPr>
          <w:rFonts w:ascii="Source Sans Pro" w:hAnsi="Source Sans Pro"/>
          <w:b/>
        </w:rPr>
        <w:t>°</w:t>
      </w:r>
      <w:r w:rsidRPr="00BE2A79">
        <w:rPr>
          <w:rFonts w:ascii="Source Sans Pro" w:hAnsi="Source Sans Pro"/>
          <w:b/>
        </w:rPr>
        <w:t xml:space="preserve"> maggio</w:t>
      </w:r>
    </w:p>
    <w:p w14:paraId="4FE43CA4" w14:textId="77777777" w:rsidR="007A7DD5" w:rsidRPr="005E6AAB" w:rsidRDefault="007A7DD5" w:rsidP="005E6AAB">
      <w:pPr>
        <w:spacing w:after="0"/>
        <w:jc w:val="both"/>
        <w:rPr>
          <w:rFonts w:ascii="Source Sans Pro" w:hAnsi="Source Sans Pro"/>
          <w:b/>
        </w:rPr>
      </w:pPr>
      <w:r w:rsidRPr="005E6AAB">
        <w:rPr>
          <w:rFonts w:ascii="Source Sans Pro" w:hAnsi="Source Sans Pro"/>
          <w:b/>
        </w:rPr>
        <w:t>Mercoledì chiuso</w:t>
      </w:r>
    </w:p>
    <w:p w14:paraId="01F739DF" w14:textId="77777777" w:rsidR="00BA0E39" w:rsidRDefault="00BA0E39">
      <w:pPr>
        <w:spacing w:after="0"/>
        <w:jc w:val="both"/>
        <w:rPr>
          <w:rFonts w:ascii="Source Sans Pro" w:hAnsi="Source Sans Pro"/>
        </w:rPr>
      </w:pPr>
    </w:p>
    <w:p w14:paraId="0473CEC5" w14:textId="77777777" w:rsidR="007A7DD5" w:rsidRPr="005E6AAB" w:rsidRDefault="007A7DD5" w:rsidP="005E6AAB">
      <w:pPr>
        <w:spacing w:after="0"/>
        <w:jc w:val="both"/>
        <w:rPr>
          <w:rFonts w:ascii="Source Sans Pro" w:hAnsi="Source Sans Pro"/>
        </w:rPr>
      </w:pPr>
      <w:r w:rsidRPr="005E6AAB">
        <w:rPr>
          <w:rFonts w:ascii="Source Sans Pro" w:hAnsi="Source Sans Pro"/>
        </w:rPr>
        <w:t xml:space="preserve">Informazioni e prezzi: tel. 02.806921; </w:t>
      </w:r>
      <w:hyperlink r:id="rId7">
        <w:r w:rsidRPr="005E6AAB">
          <w:rPr>
            <w:rFonts w:ascii="Source Sans Pro" w:hAnsi="Source Sans Pro"/>
            <w:u w:val="single"/>
          </w:rPr>
          <w:t>contatti@ambrosiana.it</w:t>
        </w:r>
      </w:hyperlink>
    </w:p>
    <w:p w14:paraId="69D01C3B" w14:textId="77777777" w:rsidR="007A7DD5" w:rsidRPr="005E6AAB" w:rsidRDefault="00864723" w:rsidP="005E6AAB">
      <w:pPr>
        <w:spacing w:after="0"/>
        <w:jc w:val="both"/>
        <w:rPr>
          <w:rFonts w:ascii="Source Sans Pro" w:hAnsi="Source Sans Pro"/>
        </w:rPr>
      </w:pPr>
      <w:hyperlink r:id="rId8" w:history="1">
        <w:r w:rsidR="007A7DD5" w:rsidRPr="005E6AAB">
          <w:rPr>
            <w:rStyle w:val="Collegamentoipertestuale"/>
            <w:rFonts w:ascii="Source Sans Pro" w:hAnsi="Source Sans Pro"/>
            <w:position w:val="0"/>
          </w:rPr>
          <w:t>www.ambrosiana.it</w:t>
        </w:r>
      </w:hyperlink>
    </w:p>
    <w:p w14:paraId="6FD7EAE6" w14:textId="77777777" w:rsidR="007A7DD5" w:rsidRPr="00E82751" w:rsidRDefault="007A7DD5" w:rsidP="005E6AAB">
      <w:pPr>
        <w:pStyle w:val="Paragrafoelenco"/>
        <w:spacing w:after="0"/>
        <w:jc w:val="both"/>
        <w:rPr>
          <w:rFonts w:ascii="Source Sans Pro" w:hAnsi="Source Sans Pro"/>
        </w:rPr>
      </w:pPr>
    </w:p>
    <w:p w14:paraId="495B648D" w14:textId="77777777" w:rsidR="007A7DD5" w:rsidRPr="005E6AAB" w:rsidRDefault="007A7DD5" w:rsidP="005E6AAB">
      <w:pPr>
        <w:spacing w:after="0"/>
        <w:jc w:val="both"/>
        <w:rPr>
          <w:rFonts w:ascii="Source Sans Pro" w:hAnsi="Source Sans Pro"/>
        </w:rPr>
      </w:pPr>
      <w:r w:rsidRPr="005E6AAB">
        <w:rPr>
          <w:rFonts w:ascii="Source Sans Pro" w:hAnsi="Source Sans Pro"/>
        </w:rPr>
        <w:t>Ufficio stampa Veneranda Biblioteca Ambrosiana</w:t>
      </w:r>
    </w:p>
    <w:p w14:paraId="522D5DBF" w14:textId="77777777" w:rsidR="007A7DD5" w:rsidRPr="005E6AAB" w:rsidRDefault="007A7DD5" w:rsidP="005E6AAB">
      <w:pPr>
        <w:spacing w:after="0"/>
        <w:jc w:val="both"/>
        <w:rPr>
          <w:rFonts w:ascii="Source Sans Pro" w:hAnsi="Source Sans Pro"/>
        </w:rPr>
      </w:pPr>
      <w:r w:rsidRPr="005E6AAB">
        <w:rPr>
          <w:rFonts w:ascii="Source Sans Pro" w:hAnsi="Source Sans Pro"/>
        </w:rPr>
        <w:t>Marta Menegon</w:t>
      </w:r>
    </w:p>
    <w:p w14:paraId="31725123" w14:textId="77777777" w:rsidR="007A7DD5" w:rsidRPr="005E6AAB" w:rsidRDefault="007A7DD5" w:rsidP="005E6AAB">
      <w:pPr>
        <w:spacing w:after="0"/>
        <w:jc w:val="both"/>
        <w:rPr>
          <w:rFonts w:ascii="Source Sans Pro" w:hAnsi="Source Sans Pro"/>
        </w:rPr>
      </w:pPr>
      <w:r w:rsidRPr="005E6AAB">
        <w:rPr>
          <w:rFonts w:ascii="Source Sans Pro" w:hAnsi="Source Sans Pro"/>
        </w:rPr>
        <w:t>M  347 5810150</w:t>
      </w:r>
    </w:p>
    <w:p w14:paraId="099F8303" w14:textId="77777777" w:rsidR="007A7DD5" w:rsidRPr="005E6AAB" w:rsidRDefault="007A7DD5" w:rsidP="005E6AAB">
      <w:pPr>
        <w:spacing w:after="0"/>
        <w:jc w:val="both"/>
        <w:rPr>
          <w:rFonts w:ascii="Source Sans Pro" w:hAnsi="Source Sans Pro"/>
        </w:rPr>
      </w:pPr>
      <w:r w:rsidRPr="005E6AAB">
        <w:rPr>
          <w:rFonts w:ascii="Source Sans Pro" w:hAnsi="Source Sans Pro"/>
        </w:rPr>
        <w:t xml:space="preserve">E </w:t>
      </w:r>
      <w:hyperlink r:id="rId9">
        <w:r w:rsidRPr="005E6AAB">
          <w:rPr>
            <w:rFonts w:ascii="Source Sans Pro" w:hAnsi="Source Sans Pro"/>
            <w:u w:val="single"/>
          </w:rPr>
          <w:t>press@ambrosiana.it</w:t>
        </w:r>
      </w:hyperlink>
    </w:p>
    <w:sectPr w:rsidR="007A7DD5" w:rsidRPr="005E6AAB" w:rsidSect="00193522">
      <w:footerReference w:type="default" r:id="rId10"/>
      <w:pgSz w:w="11906" w:h="16838"/>
      <w:pgMar w:top="720" w:right="720" w:bottom="720" w:left="720" w:header="62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06F7" w14:textId="77777777" w:rsidR="009A5702" w:rsidRDefault="009A5702" w:rsidP="007A7DD5">
      <w:pPr>
        <w:spacing w:after="0" w:line="240" w:lineRule="auto"/>
      </w:pPr>
      <w:r>
        <w:separator/>
      </w:r>
    </w:p>
  </w:endnote>
  <w:endnote w:type="continuationSeparator" w:id="0">
    <w:p w14:paraId="72251007" w14:textId="77777777" w:rsidR="009A5702" w:rsidRDefault="009A5702" w:rsidP="007A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983C" w14:textId="7382BC4C" w:rsidR="002C7855" w:rsidRDefault="003D3847">
    <w:pPr>
      <w:pStyle w:val="Pidipagina"/>
    </w:pPr>
    <w:r>
      <w:rPr>
        <w:noProof/>
      </w:rPr>
      <w:drawing>
        <wp:anchor distT="0" distB="0" distL="114300" distR="114300" simplePos="0" relativeHeight="251846656" behindDoc="0" locked="0" layoutInCell="1" allowOverlap="1" wp14:anchorId="3D863F53" wp14:editId="55A5F2EC">
          <wp:simplePos x="0" y="0"/>
          <wp:positionH relativeFrom="column">
            <wp:posOffset>3206760</wp:posOffset>
          </wp:positionH>
          <wp:positionV relativeFrom="paragraph">
            <wp:posOffset>300355</wp:posOffset>
          </wp:positionV>
          <wp:extent cx="724535" cy="344805"/>
          <wp:effectExtent l="0" t="0" r="0" b="0"/>
          <wp:wrapSquare wrapText="bothSides"/>
          <wp:docPr id="114"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164" t="19848" r="10976" b="10958"/>
                  <a:stretch/>
                </pic:blipFill>
                <pic:spPr bwMode="auto">
                  <a:xfrm>
                    <a:off x="0" y="0"/>
                    <a:ext cx="724535" cy="344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74272" behindDoc="1" locked="0" layoutInCell="1" allowOverlap="1" wp14:anchorId="3FA4D495" wp14:editId="36A2EEFD">
          <wp:simplePos x="0" y="0"/>
          <wp:positionH relativeFrom="column">
            <wp:posOffset>2673521</wp:posOffset>
          </wp:positionH>
          <wp:positionV relativeFrom="paragraph">
            <wp:posOffset>276860</wp:posOffset>
          </wp:positionV>
          <wp:extent cx="349250" cy="366395"/>
          <wp:effectExtent l="0" t="0" r="0" b="0"/>
          <wp:wrapThrough wrapText="bothSides">
            <wp:wrapPolygon edited="0">
              <wp:start x="0" y="0"/>
              <wp:lineTo x="0" y="8984"/>
              <wp:lineTo x="2356" y="20215"/>
              <wp:lineTo x="15316" y="20215"/>
              <wp:lineTo x="15316" y="17969"/>
              <wp:lineTo x="20029" y="6738"/>
              <wp:lineTo x="20029" y="1123"/>
              <wp:lineTo x="15316" y="0"/>
              <wp:lineTo x="0" y="0"/>
            </wp:wrapPolygon>
          </wp:wrapThrough>
          <wp:docPr id="11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9250" cy="366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7760" behindDoc="0" locked="0" layoutInCell="1" allowOverlap="1" wp14:anchorId="0242C38A" wp14:editId="445D1D03">
          <wp:simplePos x="0" y="0"/>
          <wp:positionH relativeFrom="column">
            <wp:posOffset>1589414</wp:posOffset>
          </wp:positionH>
          <wp:positionV relativeFrom="paragraph">
            <wp:posOffset>301625</wp:posOffset>
          </wp:positionV>
          <wp:extent cx="886460" cy="327025"/>
          <wp:effectExtent l="0" t="0" r="0" b="0"/>
          <wp:wrapSquare wrapText="bothSides"/>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l="8257" t="22430" r="7692" b="14746"/>
                  <a:stretch>
                    <a:fillRect/>
                  </a:stretch>
                </pic:blipFill>
                <pic:spPr bwMode="auto">
                  <a:xfrm>
                    <a:off x="0" y="0"/>
                    <a:ext cx="88646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16928" behindDoc="1" locked="0" layoutInCell="1" allowOverlap="1" wp14:anchorId="495AB656" wp14:editId="09A4CD7C">
          <wp:simplePos x="0" y="0"/>
          <wp:positionH relativeFrom="column">
            <wp:posOffset>0</wp:posOffset>
          </wp:positionH>
          <wp:positionV relativeFrom="paragraph">
            <wp:posOffset>317339</wp:posOffset>
          </wp:positionV>
          <wp:extent cx="758825" cy="256540"/>
          <wp:effectExtent l="0" t="0" r="0" b="0"/>
          <wp:wrapTight wrapText="bothSides">
            <wp:wrapPolygon edited="0">
              <wp:start x="6507" y="0"/>
              <wp:lineTo x="0" y="14436"/>
              <wp:lineTo x="0" y="19248"/>
              <wp:lineTo x="21148" y="19248"/>
              <wp:lineTo x="21148" y="14436"/>
              <wp:lineTo x="14099" y="0"/>
              <wp:lineTo x="6507" y="0"/>
            </wp:wrapPolygon>
          </wp:wrapTight>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58825" cy="256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4912" behindDoc="0" locked="0" layoutInCell="1" allowOverlap="1" wp14:anchorId="0CB60489" wp14:editId="7A5F7183">
          <wp:simplePos x="0" y="0"/>
          <wp:positionH relativeFrom="column">
            <wp:posOffset>3997325</wp:posOffset>
          </wp:positionH>
          <wp:positionV relativeFrom="paragraph">
            <wp:posOffset>363220</wp:posOffset>
          </wp:positionV>
          <wp:extent cx="1135380" cy="245745"/>
          <wp:effectExtent l="0" t="0" r="0" b="0"/>
          <wp:wrapSquare wrapText="bothSides"/>
          <wp:docPr id="118"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t="27917" b="30159"/>
                  <a:stretch>
                    <a:fillRect/>
                  </a:stretch>
                </pic:blipFill>
                <pic:spPr bwMode="auto">
                  <a:xfrm>
                    <a:off x="0" y="0"/>
                    <a:ext cx="1135380" cy="245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8656" behindDoc="0" locked="0" layoutInCell="1" allowOverlap="1" wp14:anchorId="79571B78" wp14:editId="7DB8CB5D">
          <wp:simplePos x="0" y="0"/>
          <wp:positionH relativeFrom="column">
            <wp:posOffset>984108</wp:posOffset>
          </wp:positionH>
          <wp:positionV relativeFrom="paragraph">
            <wp:posOffset>244475</wp:posOffset>
          </wp:positionV>
          <wp:extent cx="433070" cy="403225"/>
          <wp:effectExtent l="0" t="0" r="0" b="0"/>
          <wp:wrapSquare wrapText="bothSides"/>
          <wp:docPr id="119"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l="5092" t="6712" r="6598" b="10995"/>
                  <a:stretch>
                    <a:fillRect/>
                  </a:stretch>
                </pic:blipFill>
                <pic:spPr bwMode="auto">
                  <a:xfrm>
                    <a:off x="0" y="0"/>
                    <a:ext cx="433070" cy="403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3712" behindDoc="0" locked="0" layoutInCell="1" allowOverlap="1" wp14:anchorId="76370CD5" wp14:editId="01CBEADB">
          <wp:simplePos x="0" y="0"/>
          <wp:positionH relativeFrom="column">
            <wp:posOffset>5239688</wp:posOffset>
          </wp:positionH>
          <wp:positionV relativeFrom="paragraph">
            <wp:posOffset>298450</wp:posOffset>
          </wp:positionV>
          <wp:extent cx="508000" cy="328295"/>
          <wp:effectExtent l="0" t="0" r="0" b="0"/>
          <wp:wrapSquare wrapText="bothSides"/>
          <wp:docPr id="120"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r="45825" b="9062"/>
                  <a:stretch>
                    <a:fillRect/>
                  </a:stretch>
                </pic:blipFill>
                <pic:spPr bwMode="auto">
                  <a:xfrm>
                    <a:off x="0" y="0"/>
                    <a:ext cx="508000" cy="328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1EABEBA9" wp14:editId="602A0BBB">
          <wp:simplePos x="0" y="0"/>
          <wp:positionH relativeFrom="column">
            <wp:posOffset>5847876</wp:posOffset>
          </wp:positionH>
          <wp:positionV relativeFrom="paragraph">
            <wp:posOffset>276367</wp:posOffset>
          </wp:positionV>
          <wp:extent cx="797560" cy="334010"/>
          <wp:effectExtent l="0" t="0" r="0" b="0"/>
          <wp:wrapSquare wrapText="bothSides"/>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b="12978"/>
                  <a:stretch>
                    <a:fillRect/>
                  </a:stretch>
                </pic:blipFill>
                <pic:spPr bwMode="auto">
                  <a:xfrm>
                    <a:off x="0" y="0"/>
                    <a:ext cx="797560" cy="334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207A" w14:textId="77777777" w:rsidR="009A5702" w:rsidRDefault="009A5702" w:rsidP="007A7DD5">
      <w:pPr>
        <w:spacing w:after="0" w:line="240" w:lineRule="auto"/>
      </w:pPr>
      <w:r>
        <w:separator/>
      </w:r>
    </w:p>
  </w:footnote>
  <w:footnote w:type="continuationSeparator" w:id="0">
    <w:p w14:paraId="2313BE77" w14:textId="77777777" w:rsidR="009A5702" w:rsidRDefault="009A5702" w:rsidP="007A7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autoHyphenation/>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B2"/>
    <w:rsid w:val="00023782"/>
    <w:rsid w:val="00024028"/>
    <w:rsid w:val="00061F6D"/>
    <w:rsid w:val="000A0FF4"/>
    <w:rsid w:val="000A29D4"/>
    <w:rsid w:val="000B3E18"/>
    <w:rsid w:val="000E2409"/>
    <w:rsid w:val="000F6066"/>
    <w:rsid w:val="0014414E"/>
    <w:rsid w:val="00182947"/>
    <w:rsid w:val="00193522"/>
    <w:rsid w:val="001C7924"/>
    <w:rsid w:val="00215D05"/>
    <w:rsid w:val="00254CCF"/>
    <w:rsid w:val="0025703E"/>
    <w:rsid w:val="002853EE"/>
    <w:rsid w:val="002A1305"/>
    <w:rsid w:val="002A401F"/>
    <w:rsid w:val="002B0605"/>
    <w:rsid w:val="002B07D8"/>
    <w:rsid w:val="002C4605"/>
    <w:rsid w:val="002C5C73"/>
    <w:rsid w:val="002C7855"/>
    <w:rsid w:val="002C7EE9"/>
    <w:rsid w:val="002D2977"/>
    <w:rsid w:val="00304CB3"/>
    <w:rsid w:val="00326602"/>
    <w:rsid w:val="00327792"/>
    <w:rsid w:val="003408C2"/>
    <w:rsid w:val="00370B39"/>
    <w:rsid w:val="0037626D"/>
    <w:rsid w:val="0038201B"/>
    <w:rsid w:val="00395FA5"/>
    <w:rsid w:val="003D3847"/>
    <w:rsid w:val="003D4EED"/>
    <w:rsid w:val="003E1AC8"/>
    <w:rsid w:val="003E7AE5"/>
    <w:rsid w:val="003F4262"/>
    <w:rsid w:val="003F4AF5"/>
    <w:rsid w:val="003F70EA"/>
    <w:rsid w:val="00406208"/>
    <w:rsid w:val="004103AF"/>
    <w:rsid w:val="00443670"/>
    <w:rsid w:val="004553E5"/>
    <w:rsid w:val="00471F22"/>
    <w:rsid w:val="00474138"/>
    <w:rsid w:val="00476C4E"/>
    <w:rsid w:val="00482F79"/>
    <w:rsid w:val="004853B4"/>
    <w:rsid w:val="0051434D"/>
    <w:rsid w:val="0055061B"/>
    <w:rsid w:val="00551D1F"/>
    <w:rsid w:val="005739D6"/>
    <w:rsid w:val="005766F3"/>
    <w:rsid w:val="005845D8"/>
    <w:rsid w:val="005850F6"/>
    <w:rsid w:val="005A6A79"/>
    <w:rsid w:val="005B01D0"/>
    <w:rsid w:val="005E6AAB"/>
    <w:rsid w:val="006038EC"/>
    <w:rsid w:val="00646AFB"/>
    <w:rsid w:val="006856CC"/>
    <w:rsid w:val="006A0398"/>
    <w:rsid w:val="006C1FB2"/>
    <w:rsid w:val="006F3864"/>
    <w:rsid w:val="00702533"/>
    <w:rsid w:val="0072390C"/>
    <w:rsid w:val="007354CB"/>
    <w:rsid w:val="00757AFB"/>
    <w:rsid w:val="00763E8B"/>
    <w:rsid w:val="00775C94"/>
    <w:rsid w:val="007A7DD5"/>
    <w:rsid w:val="007D32D3"/>
    <w:rsid w:val="007E08B0"/>
    <w:rsid w:val="0080538C"/>
    <w:rsid w:val="00856E81"/>
    <w:rsid w:val="0086257A"/>
    <w:rsid w:val="00864723"/>
    <w:rsid w:val="008A7EA4"/>
    <w:rsid w:val="00917655"/>
    <w:rsid w:val="009328DC"/>
    <w:rsid w:val="009463EB"/>
    <w:rsid w:val="00962551"/>
    <w:rsid w:val="00967421"/>
    <w:rsid w:val="00996570"/>
    <w:rsid w:val="009A5702"/>
    <w:rsid w:val="009B47EE"/>
    <w:rsid w:val="00A04712"/>
    <w:rsid w:val="00A07BCB"/>
    <w:rsid w:val="00A32B7B"/>
    <w:rsid w:val="00A65F78"/>
    <w:rsid w:val="00A66D74"/>
    <w:rsid w:val="00AB2678"/>
    <w:rsid w:val="00AB7147"/>
    <w:rsid w:val="00AC5432"/>
    <w:rsid w:val="00AC5655"/>
    <w:rsid w:val="00AF521E"/>
    <w:rsid w:val="00AF5F1A"/>
    <w:rsid w:val="00B03FCB"/>
    <w:rsid w:val="00B07386"/>
    <w:rsid w:val="00B07B28"/>
    <w:rsid w:val="00B15DD2"/>
    <w:rsid w:val="00B16BCD"/>
    <w:rsid w:val="00B4715E"/>
    <w:rsid w:val="00B536C6"/>
    <w:rsid w:val="00B819FE"/>
    <w:rsid w:val="00B9314C"/>
    <w:rsid w:val="00B931BF"/>
    <w:rsid w:val="00BA0E39"/>
    <w:rsid w:val="00BC6732"/>
    <w:rsid w:val="00BE2A79"/>
    <w:rsid w:val="00BF2E30"/>
    <w:rsid w:val="00BF48C3"/>
    <w:rsid w:val="00C051E0"/>
    <w:rsid w:val="00C61904"/>
    <w:rsid w:val="00C679FE"/>
    <w:rsid w:val="00CA02C7"/>
    <w:rsid w:val="00CA4C10"/>
    <w:rsid w:val="00CA6284"/>
    <w:rsid w:val="00CA6974"/>
    <w:rsid w:val="00CB2EBE"/>
    <w:rsid w:val="00D01D4E"/>
    <w:rsid w:val="00D068A1"/>
    <w:rsid w:val="00D16517"/>
    <w:rsid w:val="00D614A5"/>
    <w:rsid w:val="00D741F3"/>
    <w:rsid w:val="00DE031C"/>
    <w:rsid w:val="00DF0E0D"/>
    <w:rsid w:val="00DF3A31"/>
    <w:rsid w:val="00E635EF"/>
    <w:rsid w:val="00E660D1"/>
    <w:rsid w:val="00E82751"/>
    <w:rsid w:val="00EC473E"/>
    <w:rsid w:val="00EF07F5"/>
    <w:rsid w:val="00EF2127"/>
    <w:rsid w:val="00EF53B6"/>
    <w:rsid w:val="00F07989"/>
    <w:rsid w:val="00F210F2"/>
    <w:rsid w:val="00F8025A"/>
    <w:rsid w:val="00F87CFE"/>
    <w:rsid w:val="00FA418B"/>
    <w:rsid w:val="00FA5C30"/>
    <w:rsid w:val="00FB06C3"/>
    <w:rsid w:val="00FB5A6F"/>
    <w:rsid w:val="00FC0BE1"/>
    <w:rsid w:val="00FC332B"/>
    <w:rsid w:val="00FF1E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837BB"/>
  <w15:docId w15:val="{740C335D-880E-432C-8024-68CB6863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5C73"/>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C1FB2"/>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C1FB2"/>
    <w:rPr>
      <w:rFonts w:ascii="Tahoma" w:hAnsi="Tahoma" w:cs="Tahoma"/>
      <w:sz w:val="16"/>
      <w:szCs w:val="16"/>
    </w:rPr>
  </w:style>
  <w:style w:type="paragraph" w:customStyle="1" w:styleId="Normale1">
    <w:name w:val="Normale1"/>
    <w:rsid w:val="001C7924"/>
    <w:rPr>
      <w:rFonts w:ascii="Source Sans Pro" w:eastAsia="Source Sans Pro" w:hAnsi="Source Sans Pro" w:cs="Source Sans Pro"/>
    </w:rPr>
  </w:style>
  <w:style w:type="character" w:styleId="Collegamentoipertestuale">
    <w:name w:val="Hyperlink"/>
    <w:autoRedefine/>
    <w:hidden/>
    <w:qFormat/>
    <w:rsid w:val="00DE031C"/>
    <w:rPr>
      <w:color w:val="0000FF"/>
      <w:w w:val="100"/>
      <w:position w:val="-1"/>
      <w:u w:val="single"/>
      <w:effect w:val="none"/>
      <w:vertAlign w:val="baseline"/>
      <w:cs w:val="0"/>
      <w:em w:val="none"/>
    </w:rPr>
  </w:style>
  <w:style w:type="paragraph" w:styleId="Nessunaspaziatura">
    <w:name w:val="No Spacing"/>
    <w:autoRedefine/>
    <w:hidden/>
    <w:uiPriority w:val="1"/>
    <w:qFormat/>
    <w:rsid w:val="00DE031C"/>
    <w:pPr>
      <w:shd w:val="clear" w:color="auto" w:fill="FFFFFF"/>
      <w:suppressAutoHyphens/>
      <w:spacing w:line="1" w:lineRule="atLeast"/>
      <w:ind w:leftChars="-1" w:left="-1" w:hangingChars="1" w:hanging="2"/>
      <w:jc w:val="both"/>
      <w:textDirection w:val="btLr"/>
      <w:textAlignment w:val="top"/>
      <w:outlineLvl w:val="0"/>
    </w:pPr>
    <w:rPr>
      <w:rFonts w:ascii="Source Sans Pro" w:eastAsia="Source Sans Pro Light" w:hAnsi="Source Sans Pro" w:cs="Source Sans Pro"/>
      <w:b/>
      <w:color w:val="222222"/>
      <w:position w:val="-1"/>
      <w:sz w:val="24"/>
      <w:szCs w:val="24"/>
    </w:rPr>
  </w:style>
  <w:style w:type="paragraph" w:styleId="Pidipagina">
    <w:name w:val="footer"/>
    <w:basedOn w:val="Normale"/>
    <w:link w:val="PidipaginaCarattere"/>
    <w:uiPriority w:val="99"/>
    <w:unhideWhenUsed/>
    <w:rsid w:val="007A7DD5"/>
    <w:pPr>
      <w:tabs>
        <w:tab w:val="center" w:pos="4819"/>
        <w:tab w:val="right" w:pos="9638"/>
      </w:tabs>
    </w:pPr>
    <w:rPr>
      <w:rFonts w:eastAsia="SimSun"/>
      <w:sz w:val="20"/>
      <w:szCs w:val="20"/>
    </w:rPr>
  </w:style>
  <w:style w:type="character" w:customStyle="1" w:styleId="PidipaginaCarattere">
    <w:name w:val="Piè di pagina Carattere"/>
    <w:link w:val="Pidipagina"/>
    <w:uiPriority w:val="99"/>
    <w:rsid w:val="007A7DD5"/>
    <w:rPr>
      <w:rFonts w:ascii="Calibri" w:eastAsia="SimSun" w:hAnsi="Calibri" w:cs="Times New Roman"/>
    </w:rPr>
  </w:style>
  <w:style w:type="paragraph" w:styleId="Intestazione">
    <w:name w:val="header"/>
    <w:basedOn w:val="Normale"/>
    <w:link w:val="IntestazioneCarattere"/>
    <w:uiPriority w:val="99"/>
    <w:unhideWhenUsed/>
    <w:rsid w:val="007A7D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7DD5"/>
  </w:style>
  <w:style w:type="paragraph" w:styleId="Sottotitolo">
    <w:name w:val="Subtitle"/>
    <w:basedOn w:val="Normale"/>
    <w:next w:val="Normale"/>
    <w:link w:val="SottotitoloCarattere"/>
    <w:uiPriority w:val="11"/>
    <w:qFormat/>
    <w:rsid w:val="0014414E"/>
    <w:pPr>
      <w:numPr>
        <w:ilvl w:val="1"/>
      </w:numPr>
    </w:pPr>
    <w:rPr>
      <w:rFonts w:ascii="Cambria" w:hAnsi="Cambria"/>
      <w:i/>
      <w:iCs/>
      <w:color w:val="4F81BD"/>
      <w:spacing w:val="15"/>
      <w:sz w:val="24"/>
      <w:szCs w:val="24"/>
    </w:rPr>
  </w:style>
  <w:style w:type="character" w:customStyle="1" w:styleId="SottotitoloCarattere">
    <w:name w:val="Sottotitolo Carattere"/>
    <w:link w:val="Sottotitolo"/>
    <w:uiPriority w:val="11"/>
    <w:rsid w:val="0014414E"/>
    <w:rPr>
      <w:rFonts w:ascii="Cambria" w:eastAsia="Times New Roman" w:hAnsi="Cambria" w:cs="Times New Roman"/>
      <w:i/>
      <w:iCs/>
      <w:color w:val="4F81BD"/>
      <w:spacing w:val="15"/>
      <w:sz w:val="24"/>
      <w:szCs w:val="24"/>
    </w:rPr>
  </w:style>
  <w:style w:type="paragraph" w:styleId="Paragrafoelenco">
    <w:name w:val="List Paragraph"/>
    <w:basedOn w:val="Normale"/>
    <w:uiPriority w:val="34"/>
    <w:qFormat/>
    <w:rsid w:val="00E82751"/>
    <w:pPr>
      <w:ind w:left="720"/>
      <w:contextualSpacing/>
    </w:pPr>
  </w:style>
  <w:style w:type="character" w:styleId="Rimandocommento">
    <w:name w:val="annotation reference"/>
    <w:uiPriority w:val="99"/>
    <w:semiHidden/>
    <w:unhideWhenUsed/>
    <w:rsid w:val="00FC0BE1"/>
    <w:rPr>
      <w:sz w:val="16"/>
      <w:szCs w:val="16"/>
    </w:rPr>
  </w:style>
  <w:style w:type="paragraph" w:styleId="Testocommento">
    <w:name w:val="annotation text"/>
    <w:basedOn w:val="Normale"/>
    <w:link w:val="TestocommentoCarattere"/>
    <w:uiPriority w:val="99"/>
    <w:semiHidden/>
    <w:unhideWhenUsed/>
    <w:rsid w:val="00FC0BE1"/>
    <w:pPr>
      <w:spacing w:line="240" w:lineRule="auto"/>
    </w:pPr>
    <w:rPr>
      <w:sz w:val="20"/>
      <w:szCs w:val="20"/>
    </w:rPr>
  </w:style>
  <w:style w:type="character" w:customStyle="1" w:styleId="TestocommentoCarattere">
    <w:name w:val="Testo commento Carattere"/>
    <w:link w:val="Testocommento"/>
    <w:uiPriority w:val="99"/>
    <w:semiHidden/>
    <w:rsid w:val="00FC0BE1"/>
    <w:rPr>
      <w:sz w:val="20"/>
      <w:szCs w:val="20"/>
    </w:rPr>
  </w:style>
  <w:style w:type="paragraph" w:styleId="Soggettocommento">
    <w:name w:val="annotation subject"/>
    <w:basedOn w:val="Testocommento"/>
    <w:next w:val="Testocommento"/>
    <w:link w:val="SoggettocommentoCarattere"/>
    <w:uiPriority w:val="99"/>
    <w:semiHidden/>
    <w:unhideWhenUsed/>
    <w:rsid w:val="00FC0BE1"/>
    <w:rPr>
      <w:b/>
      <w:bCs/>
    </w:rPr>
  </w:style>
  <w:style w:type="character" w:customStyle="1" w:styleId="SoggettocommentoCarattere">
    <w:name w:val="Soggetto commento Carattere"/>
    <w:link w:val="Soggettocommento"/>
    <w:uiPriority w:val="99"/>
    <w:semiHidden/>
    <w:rsid w:val="00FC0B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8615">
      <w:bodyDiv w:val="1"/>
      <w:marLeft w:val="0"/>
      <w:marRight w:val="0"/>
      <w:marTop w:val="0"/>
      <w:marBottom w:val="0"/>
      <w:divBdr>
        <w:top w:val="none" w:sz="0" w:space="0" w:color="auto"/>
        <w:left w:val="none" w:sz="0" w:space="0" w:color="auto"/>
        <w:bottom w:val="none" w:sz="0" w:space="0" w:color="auto"/>
        <w:right w:val="none" w:sz="0" w:space="0" w:color="auto"/>
      </w:divBdr>
    </w:div>
    <w:div w:id="1397898611">
      <w:bodyDiv w:val="1"/>
      <w:marLeft w:val="0"/>
      <w:marRight w:val="0"/>
      <w:marTop w:val="0"/>
      <w:marBottom w:val="0"/>
      <w:divBdr>
        <w:top w:val="none" w:sz="0" w:space="0" w:color="auto"/>
        <w:left w:val="none" w:sz="0" w:space="0" w:color="auto"/>
        <w:bottom w:val="none" w:sz="0" w:space="0" w:color="auto"/>
        <w:right w:val="none" w:sz="0" w:space="0" w:color="auto"/>
      </w:divBdr>
    </w:div>
    <w:div w:id="14167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rosiana.it" TargetMode="External"/><Relationship Id="rId3" Type="http://schemas.openxmlformats.org/officeDocument/2006/relationships/webSettings" Target="webSettings.xml"/><Relationship Id="rId7" Type="http://schemas.openxmlformats.org/officeDocument/2006/relationships/hyperlink" Target="mailto:info@ambrosian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ress@ambrosiana.it"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1305</Words>
  <Characters>7444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8732</CharactersWithSpaces>
  <SharedDoc>false</SharedDoc>
  <HLinks>
    <vt:vector size="18" baseType="variant">
      <vt:variant>
        <vt:i4>3473422</vt:i4>
      </vt:variant>
      <vt:variant>
        <vt:i4>6</vt:i4>
      </vt:variant>
      <vt:variant>
        <vt:i4>0</vt:i4>
      </vt:variant>
      <vt:variant>
        <vt:i4>5</vt:i4>
      </vt:variant>
      <vt:variant>
        <vt:lpwstr>mailto:press@ambrosiana.it</vt:lpwstr>
      </vt:variant>
      <vt:variant>
        <vt:lpwstr/>
      </vt:variant>
      <vt:variant>
        <vt:i4>1704021</vt:i4>
      </vt:variant>
      <vt:variant>
        <vt:i4>3</vt:i4>
      </vt:variant>
      <vt:variant>
        <vt:i4>0</vt:i4>
      </vt:variant>
      <vt:variant>
        <vt:i4>5</vt:i4>
      </vt:variant>
      <vt:variant>
        <vt:lpwstr>http://www.ambrosiana.it/</vt:lpwstr>
      </vt:variant>
      <vt:variant>
        <vt:lpwstr/>
      </vt:variant>
      <vt:variant>
        <vt:i4>2621454</vt:i4>
      </vt:variant>
      <vt:variant>
        <vt:i4>0</vt:i4>
      </vt:variant>
      <vt:variant>
        <vt:i4>0</vt:i4>
      </vt:variant>
      <vt:variant>
        <vt:i4>5</vt:i4>
      </vt:variant>
      <vt:variant>
        <vt:lpwstr>mailto:info@ambrosiana.it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PPiC</dc:creator>
  <cp:lastModifiedBy>Arianna Marturano</cp:lastModifiedBy>
  <cp:revision>86</cp:revision>
  <dcterms:created xsi:type="dcterms:W3CDTF">2023-03-28T07:50:00Z</dcterms:created>
  <dcterms:modified xsi:type="dcterms:W3CDTF">2023-03-28T10:16:00Z</dcterms:modified>
</cp:coreProperties>
</file>